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DDE" w:rsidRPr="00CB4DDE" w:rsidRDefault="00CB4DDE" w:rsidP="00CB4DD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Dowóz i odwóz uczniów w roku szkolnym 2022/2023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Ogłoszenie o zamówieniu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Ogłoszenie o zamówieniu</w:t>
      </w:r>
      <w:r w:rsidRPr="00CB4DD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br/>
        <w:t>Usługi</w:t>
      </w:r>
      <w:r w:rsidRPr="00CB4DD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br/>
        <w:t xml:space="preserve">Dowóz i odwóz uczniów w roku szkolnym 2022/2023 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SEKCJA I - ZAMAWIAJĄCY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1.1.) Rola zamawiającego</w:t>
      </w:r>
    </w:p>
    <w:p w:rsidR="00CB4DDE" w:rsidRPr="00CB4DDE" w:rsidRDefault="00CB4DDE" w:rsidP="00CB4D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B4DDE">
        <w:rPr>
          <w:rFonts w:ascii="Times New Roman" w:eastAsia="Times New Roman" w:hAnsi="Times New Roman" w:cs="Times New Roman"/>
          <w:sz w:val="24"/>
          <w:szCs w:val="24"/>
          <w:lang w:eastAsia="pl-PL"/>
        </w:rPr>
        <w:t>Postępowanie prowadzone jest samodzielnie przez zamawiającego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1.2.) Nazwa zamawiającego: Gmina Łoniów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1.4) Krajowy Numer Identyfikacyjny: REGON 830409979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1.5) Adres zamawiającego 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1.5.1.) Ulica: 56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1.5.2.) Miejscowość: Łoniów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1.5.3.) Kod pocztowy: 27-670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1.5.4.) Województwo: świętokrzyskie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1.5.5.) Kraj: Polska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1.5.6.) Lokalizacja NUTS 3: PL722 - Sandomiersko-jędrzejowski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1.5.9.) Adres poczty elektronicznej: loniow@loniow.pl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1.5.10.) Adres strony internetowej zamawiającego: loniow.pl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1.6.) Rodzaj zamawiającego: Zamawiający publiczny - jednostka sektora finansów publicznych - jednostka samorządu terytorialnego 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lastRenderedPageBreak/>
        <w:t xml:space="preserve">1.7.) Przedmiot działalności zamawiającego: Ogólne usługi publiczne 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SEKCJA II – INFORMACJE PODSTAWOWE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2.1.) Ogłoszenie dotyczy: </w:t>
      </w:r>
    </w:p>
    <w:p w:rsidR="00CB4DDE" w:rsidRPr="00CB4DDE" w:rsidRDefault="00CB4DDE" w:rsidP="00CB4D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B4DD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Zamówienia publicznego 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2.2.) Ogłoszenie dotyczy usług społecznych i innych szczególnych usług: Nie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2.3.) Nazwa zamówienia albo umowy ramowej: </w:t>
      </w:r>
    </w:p>
    <w:p w:rsidR="00CB4DDE" w:rsidRPr="00CB4DDE" w:rsidRDefault="00CB4DDE" w:rsidP="00CB4D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B4DD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Dowóz i odwóz uczniów w roku szkolnym 2022/2023 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2.4.) Identyfikator postępowania: ocds-148610-8e77e92b-5042-11ed-9171-f6b7c7d59353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2.8.) Zamówienie albo umowa ramowa zostały ujęte w planie postępowań: Tak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2.9.) Numer planu postępowań w BZP: 2022/BZP 00074212/05/P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2.10.) Identyfikator pozycji planu postępowań: </w:t>
      </w:r>
    </w:p>
    <w:p w:rsidR="00CB4DDE" w:rsidRPr="00CB4DDE" w:rsidRDefault="00CB4DDE" w:rsidP="00CB4D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B4DDE">
        <w:rPr>
          <w:rFonts w:ascii="Times New Roman" w:eastAsia="Times New Roman" w:hAnsi="Times New Roman" w:cs="Times New Roman"/>
          <w:sz w:val="24"/>
          <w:szCs w:val="24"/>
          <w:lang w:eastAsia="pl-PL"/>
        </w:rPr>
        <w:t>1.3.3 „Dowóz i odwóz uczniów w roku szkolnym 2022/2023”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2.11.) O udzielenie zamówienia mogą ubiegać się wyłącznie wykonawcy, o których mowa w art. 94 ustawy: Nie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2.14.) Czy zamówienie albo umowa ramowa dotyczy projektu lub programu współfinansowanego ze środków Unii Europejskiej: Nie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2.16.) Tryb udzielenia zamówienia wraz z podstawą prawną</w:t>
      </w:r>
    </w:p>
    <w:p w:rsidR="00CB4DDE" w:rsidRPr="00CB4DDE" w:rsidRDefault="00CB4DDE" w:rsidP="00CB4D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B4DD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Zamówienie udzielane jest w trybie podstawowym na podstawie: art. 275 pkt 1 ustawy 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SEKCJA III – UDOSTĘPNIANIE DOKUMENTÓW ZAMÓWIENIA I KOMUNIKACJA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3.1.) Adres strony internetowej prowadzonego postępowania</w:t>
      </w:r>
    </w:p>
    <w:p w:rsidR="00CB4DDE" w:rsidRPr="00CB4DDE" w:rsidRDefault="00CB4DDE" w:rsidP="00CB4D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B4DD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https://loniow.bip.gmina.pl/index.php?id=200&amp;Itemid=4 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3.2.) Zamawiający zastrzega dostęp do dokumentów zamówienia: Nie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lastRenderedPageBreak/>
        <w:t>3.4.) Wykonawcy zobowiązani są do składania ofert, wniosków o dopuszczenie do udziału w postępowaniu, oświadczeń oraz innych dokumentów wyłącznie przy użyciu środków komunikacji elektronicznej: Tak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3.5.) Informacje o środkach komunikacji elektronicznej, przy użyciu których zamawiający będzie komunikował się z wykonawcami - adres strony internetowej: https://miniportal.uzp.gov.pl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3.6.) Wymagania techniczne i organizacyjne dotyczące korespondencji elektronicznej: 1. W postępowaniu o udzielenie zamówienia komunikacja między Zamawiającym a Wykonawcami odbywa się drogą elektroniczną przy użyciu </w:t>
      </w:r>
      <w:proofErr w:type="spellStart"/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miniPortalu</w:t>
      </w:r>
      <w:proofErr w:type="spellEnd"/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https://miniportal.uzp.gov.pl, </w:t>
      </w:r>
      <w:proofErr w:type="spellStart"/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ePUAPu</w:t>
      </w:r>
      <w:proofErr w:type="spellEnd"/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https://epuap.gov.pl/wps/portal </w:t>
      </w: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 xml:space="preserve">2. Wykonawca zamierzający wziąć udział w postępowaniu o udzielenie zamówienia publicznego, musi posiadać konto na </w:t>
      </w:r>
      <w:proofErr w:type="spellStart"/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ePUAP</w:t>
      </w:r>
      <w:proofErr w:type="spellEnd"/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. Wykonawca posiadający konto na </w:t>
      </w:r>
      <w:proofErr w:type="spellStart"/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ePUAP</w:t>
      </w:r>
      <w:proofErr w:type="spellEnd"/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ma dostęp do formularzy: złożenia, zmiany, wycofania oferty lub wniosku oraz do formularza do komunikacji.</w:t>
      </w: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 xml:space="preserve">3. Wymagania techniczne i organizacyjne wysyłania i odbierania korespondencji </w:t>
      </w:r>
      <w:proofErr w:type="spellStart"/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elek-tronicznej</w:t>
      </w:r>
      <w:proofErr w:type="spellEnd"/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przekazywanej przy ich użyciu, opisane zostały w Regulaminie </w:t>
      </w:r>
      <w:proofErr w:type="spellStart"/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korzy¬stania</w:t>
      </w:r>
      <w:proofErr w:type="spellEnd"/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z </w:t>
      </w:r>
      <w:proofErr w:type="spellStart"/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miniPortalu</w:t>
      </w:r>
      <w:proofErr w:type="spellEnd"/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dostępnym pod adresem https://miniportal.uzp.gov.pl/WarunkiUslugi oraz Regulaminie </w:t>
      </w:r>
      <w:proofErr w:type="spellStart"/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ePUAP</w:t>
      </w:r>
      <w:proofErr w:type="spellEnd"/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.</w:t>
      </w: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 xml:space="preserve">4. Wykonawca przystępując do niniejszego postępowania o udzielenie zamówienia publicznego, akceptuje warunki korzystania z </w:t>
      </w:r>
      <w:proofErr w:type="spellStart"/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miniPortalu</w:t>
      </w:r>
      <w:proofErr w:type="spellEnd"/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, określone w </w:t>
      </w:r>
      <w:proofErr w:type="spellStart"/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Regulami¬nie</w:t>
      </w:r>
      <w:proofErr w:type="spellEnd"/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</w:t>
      </w:r>
      <w:proofErr w:type="spellStart"/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miniPortalu</w:t>
      </w:r>
      <w:proofErr w:type="spellEnd"/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oraz zobowiązuje się korzystając z </w:t>
      </w:r>
      <w:proofErr w:type="spellStart"/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miniPortalu</w:t>
      </w:r>
      <w:proofErr w:type="spellEnd"/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przestrzegać </w:t>
      </w:r>
      <w:proofErr w:type="spellStart"/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po¬stanowień</w:t>
      </w:r>
      <w:proofErr w:type="spellEnd"/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tego regulaminu.</w:t>
      </w: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 xml:space="preserve">5. Maksymalny rozmiar plików przesyłanych za pośrednictwem dedykowanych </w:t>
      </w:r>
      <w:proofErr w:type="spellStart"/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formu¬larzy</w:t>
      </w:r>
      <w:proofErr w:type="spellEnd"/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do złożenia i wycofania oferty oraz do komunikacji wynosi 150 MB.</w:t>
      </w: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 xml:space="preserve">6. Za datę przekazania oferty, oświadczenia, o którym mowa w art. 125 ust. 1 ustawy </w:t>
      </w:r>
      <w:proofErr w:type="spellStart"/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Pzp</w:t>
      </w:r>
      <w:proofErr w:type="spellEnd"/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, podmiotowych środków dowodowych, przedmiotowych środków dowodowych oraz innych informacji, oświadczeń lub dokumentów, przekazywanych w </w:t>
      </w:r>
      <w:proofErr w:type="spellStart"/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postępowa¬niu</w:t>
      </w:r>
      <w:proofErr w:type="spellEnd"/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, przyjmuje się datę ich przekazania na </w:t>
      </w:r>
      <w:proofErr w:type="spellStart"/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ePUAP</w:t>
      </w:r>
      <w:proofErr w:type="spellEnd"/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.</w:t>
      </w: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 xml:space="preserve">7. W postępowaniu o udzielenie zamówienia korespondencja (inna niż oferta Wykonawcy i załączniki do oferty) odbywa się elektronicznie za </w:t>
      </w:r>
      <w:proofErr w:type="spellStart"/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pośrednic¬twem</w:t>
      </w:r>
      <w:proofErr w:type="spellEnd"/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dedykowanego formularza dostępnego na </w:t>
      </w:r>
      <w:proofErr w:type="spellStart"/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ePUAP</w:t>
      </w:r>
      <w:proofErr w:type="spellEnd"/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oraz udostępnionego przez </w:t>
      </w:r>
      <w:proofErr w:type="spellStart"/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miniPortal</w:t>
      </w:r>
      <w:proofErr w:type="spellEnd"/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(Formularz do komunikacji). Korespondencja przesłana za pomocą tego formularza nie może być szyfrowana. We wszelkiej korespondencji związanej z niniejszym postępowaniem Zamawiający i Wykonawcy posługują się numerem ogłoszenia.</w:t>
      </w: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 xml:space="preserve">8. Przekazanie korespondencji w sposób opisany w ust. 7 wymaga obowiązkowego poinformowania Zamawiającego o przekazaniu wiadomości na adres e-mail wskazany w rozdziale I „Zamawiający” (niedopełnienie tego obowiązku uznane będzie jako nieskuteczne przekazanie dokumentów). </w:t>
      </w: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lastRenderedPageBreak/>
        <w:t xml:space="preserve">Zamawiający może również komunikować się z Wykonawcami za pomocą poczty elektronicznej” </w:t>
      </w: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>9. Dokumenty elektroniczne, oświadczenia lub elektroniczne kopie dokumentów lub oświadczeń składane są przez Wykonawcę za pośrednictwem Formularza do ko-</w:t>
      </w:r>
      <w:proofErr w:type="spellStart"/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munikacji</w:t>
      </w:r>
      <w:proofErr w:type="spellEnd"/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jako załączniki. Zamawiający dopuszcza również możliwość składania dokumentów elektronicznych, oświadczeń lub elektronicznych kopii dokumentów lub oświadczeń za pomocą poczty elektronicznej, na adres e-mail wskazany w rozdziale I „Zamawiający”. Sposób sporządzenia dokumentów elektronicznych, oświadczeń lub elektronicznych kopii dokumentów lub oświadczeń musi być zgody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publicznego.</w:t>
      </w: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 xml:space="preserve">10. Zamawiający nie przewiduje sposobu komunikowania się z Wykonawcami w inny sposób niż przy użyciu środków komunikacji elektronicznej, </w:t>
      </w:r>
      <w:proofErr w:type="spellStart"/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wskaza¬nych</w:t>
      </w:r>
      <w:proofErr w:type="spellEnd"/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w SWZ.</w:t>
      </w: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 xml:space="preserve">11. Postępowanie o udzielenie zamówienia prowadzi się w języku polskim. </w:t>
      </w: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>12. Dokumenty i oświadczenia składane przez wykonawcę powinny być w języku polskim. W przypadku załączenia dokumentów sporządzonych w innym języku niż dopuszczony, wykonawca zobowiązany jest załączyć tłumaczenie na język polski.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3.8.) Zamawiający wymaga sporządzenia i przedstawienia ofert przy użyciu narzędzi elektronicznego modelowania danych budowlanych lub innych podobnych narzędzi, które nie są ogólnie dostępne: Nie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3.12.) Oferta - katalog elektroniczny: Nie dotyczy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3.14.) Języki, w jakich mogą być sporządzane dokumenty składane w postępowaniu: </w:t>
      </w:r>
    </w:p>
    <w:p w:rsidR="00CB4DDE" w:rsidRPr="00CB4DDE" w:rsidRDefault="00CB4DDE" w:rsidP="00CB4D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B4DDE">
        <w:rPr>
          <w:rFonts w:ascii="Times New Roman" w:eastAsia="Times New Roman" w:hAnsi="Times New Roman" w:cs="Times New Roman"/>
          <w:sz w:val="24"/>
          <w:szCs w:val="24"/>
          <w:lang w:eastAsia="pl-PL"/>
        </w:rPr>
        <w:t>polski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SEKCJA IV – PRZEDMIOT ZAMÓWIENIA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4.1.) Informacje ogólne odnoszące się do przedmiotu zamówienia.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4.1.1.) Przed wszczęciem postępowania przeprowadzono konsultacje rynkowe: Nie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4.1.2.) Numer referencyjny: ZPI.271.4.4.2022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4.1.3.) Rodzaj zamówienia: Usługi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lastRenderedPageBreak/>
        <w:t>4.1.4.) Zamawiający udziela zamówienia w częściach, z których każda stanowi przedmiot odrębnego postępowania: Nie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4.1.8.) Możliwe jest składanie ofert częściowych: Nie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4.1.13.) Zamawiający uwzględnia aspekty społeczne, środowiskowe lub etykiety w opisie przedmiotu zamówienia: Nie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4.2. Informacje szczegółowe odnoszące się do przedmiotu zamówienia: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4.2.2.) Krótki opis przedmiotu zamówienia</w:t>
      </w:r>
    </w:p>
    <w:p w:rsidR="00CB4DDE" w:rsidRPr="00CB4DDE" w:rsidRDefault="00CB4DDE" w:rsidP="00CB4D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B4DDE">
        <w:rPr>
          <w:rFonts w:ascii="Times New Roman" w:eastAsia="Times New Roman" w:hAnsi="Times New Roman" w:cs="Times New Roman"/>
          <w:sz w:val="24"/>
          <w:szCs w:val="24"/>
          <w:lang w:eastAsia="pl-PL"/>
        </w:rPr>
        <w:t>„Dowóz i odwóz uczniów w roku szkolnym 2022/2023”</w:t>
      </w:r>
      <w:r w:rsidRPr="00CB4DD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Dowóz dzieci i młodzieży do Specjalnego Ośrodka Szkolno-Wychowawczego w Grębowie ul. Dolańskich 142, 39-410 Grębów wraz z opiekunem na rok szkolny 2022-2023 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4.2.6.) Główny kod CPV: 60100000-9 - Usługi w zakresie transportu drogowego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4.2.8.) Zamówienie obejmuje opcje: Nie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4.2.10.) Okres realizacji zamówienia albo umowy ramowej: do 2023-06-23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4.2.11.) Zamawiający przewiduje wznowienia: Nie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4.2.13.) Zamawiający przewiduje udzielenie dotychczasowemu wykonawcy zamówień na podobne usługi lub roboty budowlane: Nie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4.3.) Kryteria oceny ofert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4.3.2.) Sposób określania wagi kryteriów oceny ofert: Procentowo 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4.3.3.) Stosowane kryteria oceny ofert: Kryterium ceny oraz kryteria jakościowe 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Kryterium 1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4.3.5.) Nazwa kryterium: Cena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4.3.6.) Waga: 60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Kryterium 2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4.3.4.) Rodzaj kryterium: </w:t>
      </w:r>
    </w:p>
    <w:p w:rsidR="00CB4DDE" w:rsidRPr="00CB4DDE" w:rsidRDefault="00CB4DDE" w:rsidP="00CB4D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B4DD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inne. 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lastRenderedPageBreak/>
        <w:t xml:space="preserve">4.3.5.) Nazwa kryterium: Serwis - czas </w:t>
      </w:r>
      <w:proofErr w:type="spellStart"/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podstwaienia</w:t>
      </w:r>
      <w:proofErr w:type="spellEnd"/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pojazdu zastępczego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4.3.6.) Waga: 40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4.3.10.) Zamawiający określa aspekty społeczne, środowiskowe lub innowacyjne, żąda etykiet lub stosuje rachunek kosztów cyklu życia w odniesieniu do kryterium oceny ofert: Nie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SEKCJA V - KWALIFIKACJA WYKONAWCÓW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5.1.) Zamawiający przewiduje fakultatywne podstawy wykluczenia: Nie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5.3.) Warunki udziału w postępowaniu: Tak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5.4.) Nazwa i opis warunków udziału w postępowaniu.</w:t>
      </w:r>
    </w:p>
    <w:p w:rsidR="00CB4DDE" w:rsidRPr="00CB4DDE" w:rsidRDefault="00CB4DDE" w:rsidP="00CB4D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B4DDE">
        <w:rPr>
          <w:rFonts w:ascii="Times New Roman" w:eastAsia="Times New Roman" w:hAnsi="Times New Roman" w:cs="Times New Roman"/>
          <w:sz w:val="24"/>
          <w:szCs w:val="24"/>
          <w:lang w:eastAsia="pl-PL"/>
        </w:rPr>
        <w:t>Uprawnienia do prowadzenia określonej działalności gospodarczej lub zawodowej, o ile wynika to z odrębnych przepisów: W celu potwierdzenia spełniania przez wykonawcę warunków udziału w postępowaniu, Zamawiający żąda podmiotowych środków dowodowych, dotyczących kompetencji lub uprawnień do prowadzenia określonej działalności zawodowej, o ile wynika to z odrębnych przepisów:</w:t>
      </w:r>
      <w:r w:rsidRPr="00CB4DD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1) Na potwierdzenie należy złożyć: licencję na wykonywanie krajowego transportu drogowego w zakresie przewozu osób wydaną na podstawie ustawy z dn. 6 września 2001 r. o transporcie drogowym (DZ.U. z 2022 r., poz. 180 </w:t>
      </w:r>
      <w:proofErr w:type="spellStart"/>
      <w:r w:rsidRPr="00CB4DDE">
        <w:rPr>
          <w:rFonts w:ascii="Times New Roman" w:eastAsia="Times New Roman" w:hAnsi="Times New Roman" w:cs="Times New Roman"/>
          <w:sz w:val="24"/>
          <w:szCs w:val="24"/>
          <w:lang w:eastAsia="pl-PL"/>
        </w:rPr>
        <w:t>t.j</w:t>
      </w:r>
      <w:proofErr w:type="spellEnd"/>
      <w:r w:rsidRPr="00CB4DDE">
        <w:rPr>
          <w:rFonts w:ascii="Times New Roman" w:eastAsia="Times New Roman" w:hAnsi="Times New Roman" w:cs="Times New Roman"/>
          <w:sz w:val="24"/>
          <w:szCs w:val="24"/>
          <w:lang w:eastAsia="pl-PL"/>
        </w:rPr>
        <w:t>.).</w:t>
      </w:r>
      <w:r w:rsidRPr="00CB4DD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4. Zdolność techniczna lub zawodowa:</w:t>
      </w:r>
      <w:r w:rsidRPr="00CB4DD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celu potwierdzenia spełniania przez wykonawcę warunków udziału w postępowaniu, Zamawiający żąda następujących podmiotowych środków dowodowych w zakresie:</w:t>
      </w:r>
      <w:r w:rsidRPr="00CB4DD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1) Wykonanych usług.</w:t>
      </w:r>
      <w:r w:rsidRPr="00CB4DD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Na potwierdzenie należy złożyć: wykaz usług wykonanych, a w przypadku świadczeń powtarzających się lub ciągłych również wykonywanych, w okresie ostatnich 3 lat, a jeżeli okres prowadzenia działalności jest krótszy – w tym okresie, wraz z podaniem ich wartości, przedmiotu, dat wykonania i podmiotów, na rzecz których usługi zostały wykonane lub są wykonywane, oraz załączeniem dowodów określających, czy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miesięcy;</w:t>
      </w:r>
      <w:r w:rsidRPr="00CB4DD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Zamawiający uzna warunek za spełniony jeżeli Wykonawca, wykaże, że w tym okresie wykonał:</w:t>
      </w:r>
      <w:r w:rsidRPr="00CB4DD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- co najmniej jedną usługę polegającą na dowozie uczniów lub osób niepełnosprawnych trwającą minimum sześć miesięcy w sposób ciągły w ramach jednej umowy, o wartości nie mniejszej niż: 30 000,00 PLN brutto.</w:t>
      </w:r>
      <w:r w:rsidRPr="00CB4DD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Do wykazu należy załączyć dowody określające czy usługi te zostały wykonane w sposób należyty.</w:t>
      </w:r>
      <w:r w:rsidRPr="00CB4DD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2) osób, które będą uczestniczyć w wykonywaniu zamówienia publicznego.</w:t>
      </w:r>
      <w:r w:rsidRPr="00CB4DD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Na potwierdzenie niniejszego warunku należy złożyć wykaz osób, skierowanych przez </w:t>
      </w:r>
      <w:r w:rsidRPr="00CB4DDE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Wykonawcę do realizacji zamówienia publicznego, w szczególności odpowiedzialnych za świadczenie usług, kontrolę jakości, wraz z informacjami na temat ich kwalifikacji zawodowych, uprawnień, doświadczenia i wykształcenia niezbędnych do wykonania zamówienia publicznego, a także zakresu wykonywanych przez nie czynności oraz informacją o podstawie do dysponowania tymi osobami:</w:t>
      </w:r>
      <w:r w:rsidRPr="00CB4DD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Zamawiający uzna warunek za spełniony jeżeli Wykonawca wykaże, że dysponuje n/w osobami:</w:t>
      </w:r>
      <w:r w:rsidRPr="00CB4DD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- minimum 1 osobą, które posiadają uprawnienia do kierowania pojazdami oraz do przewozu osób zgodnie z ustawą z dnia 05.01.2011 r. o kierujących pojazdami.</w:t>
      </w:r>
      <w:r w:rsidRPr="00CB4DD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5. Sytuacja ekonomiczna i finansowa:</w:t>
      </w:r>
      <w:r w:rsidRPr="00CB4DD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celu potwierdzenia spełniania przez wykonawcę warunków udziału w postępowaniu Zamawiający żąda złożenia następujących podmiotowych środków dowodowych:</w:t>
      </w:r>
      <w:r w:rsidRPr="00CB4DD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- Dokument potwierdzający, że Wykonawca jest ubezpieczony od odpowiedzialności cywilnej w zakresie prowadzonej działalności związanej z przedmiotem zamówienia na sumę gwarancyjną określoną przez Zamawiającego nie mniejszą niż 50 000,00 PLN. 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5.5.) Zamawiający wymaga złożenia oświadczenia, o którym mowa w art.125 ust. 1 ustawy: Tak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SEKCJA VI - WARUNKI ZAMÓWIENIA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6.1.) Zamawiający wymaga albo dopuszcza oferty wariantowe: Nie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6.3.) Zamawiający przewiduje aukcję elektroniczną: Nie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6.4.) Zamawiający wymaga wadium: Nie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6.5.) Zamawiający wymaga zabezpieczenia należytego wykonania umowy: Nie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6.7.) Zamawiający przewiduje unieważnienie postępowania, jeśli środki publiczne, które zamierzał przeznaczyć na sfinansowanie całości lub części zamówienia nie zostały przyznane: Nie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SEKCJA VII - PROJEKTOWANE POSTANOWIENIA UMOWY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7.1.) Zamawiający przewiduje udzielenia zaliczek: Nie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7.3.) Zamawiający przewiduje zmiany umowy: Tak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7.4.) Rodzaj i zakres zmian umowy oraz warunki ich wprowadzenia: </w:t>
      </w:r>
    </w:p>
    <w:p w:rsidR="00CB4DDE" w:rsidRPr="00CB4DDE" w:rsidRDefault="00CB4DDE" w:rsidP="00CB4D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B4DD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SWZ 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7.5.) Zamawiający uwzględnił aspekty społeczne, środowiskowe, innowacyjne lub etykiety związane z realizacją zamówienia: Tak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lastRenderedPageBreak/>
        <w:t xml:space="preserve">7.6.) Zamawiający przewiduje następujące wymagania związane z realizacją zamówienia: </w:t>
      </w:r>
    </w:p>
    <w:p w:rsidR="00CB4DDE" w:rsidRPr="00CB4DDE" w:rsidRDefault="00CB4DDE" w:rsidP="00CB4D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B4DDE">
        <w:rPr>
          <w:rFonts w:ascii="Times New Roman" w:eastAsia="Times New Roman" w:hAnsi="Times New Roman" w:cs="Times New Roman"/>
          <w:sz w:val="24"/>
          <w:szCs w:val="24"/>
          <w:lang w:eastAsia="pl-PL"/>
        </w:rPr>
        <w:t>w zakresie zatrudnienia na podstawie stosunku pracy, w okolicznościach, o których mowa w art. 95 ustawy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SEKCJA VIII – PROCEDURA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8.1.) Termin składania ofert: 2022-10-28 09:00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8.2.) Miejsce składania ofert: Wykonawca składa ofertę za pośrednictwem Platformy e-Zamówienia zgodnie z informacją wskazaną w SWZ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8.3.) Termin otwarcia ofert: 2022-10-28 10:00</w:t>
      </w:r>
    </w:p>
    <w:p w:rsidR="00CB4DDE" w:rsidRPr="00CB4DDE" w:rsidRDefault="00CB4DDE" w:rsidP="00CB4D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B4DD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8.4.) Termin związania ofertą: 30 dni </w:t>
      </w:r>
    </w:p>
    <w:p w:rsidR="00477C05" w:rsidRDefault="00477C05">
      <w:bookmarkStart w:id="0" w:name="_GoBack"/>
      <w:bookmarkEnd w:id="0"/>
    </w:p>
    <w:sectPr w:rsidR="00477C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DDE"/>
    <w:rsid w:val="00477C05"/>
    <w:rsid w:val="00CB4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848538-6BA9-4E52-86E7-7D12A65FB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37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07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8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02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3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08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290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889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0879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1877</Words>
  <Characters>11265</Characters>
  <Application>Microsoft Office Word</Application>
  <DocSecurity>0</DocSecurity>
  <Lines>93</Lines>
  <Paragraphs>26</Paragraphs>
  <ScaleCrop>false</ScaleCrop>
  <Company/>
  <LinksUpToDate>false</LinksUpToDate>
  <CharactersWithSpaces>13116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ka.wede</dc:creator>
  <cp:keywords/>
  <dc:description/>
  <cp:lastModifiedBy>ka.wede</cp:lastModifiedBy>
  <cp:revision>2</cp:revision>
  <dcterms:created xsi:type="dcterms:W3CDTF">2022-10-20T07:24:00Z</dcterms:created>
  <dcterms:modified xsi:type="dcterms:W3CDTF">2022-10-20T07:25:00Z</dcterms:modified>
</cp:coreProperties>
</file>