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68D54" w14:textId="05BC08B2" w:rsidR="00AC4571" w:rsidRPr="00D71147" w:rsidRDefault="009D515A" w:rsidP="00D71147">
      <w:pPr>
        <w:spacing w:line="276" w:lineRule="auto"/>
        <w:jc w:val="right"/>
      </w:pPr>
      <w:r w:rsidRPr="00FA40F8">
        <w:rPr>
          <w:rFonts w:ascii="Cambria" w:hAnsi="Cambria"/>
          <w:sz w:val="20"/>
          <w:szCs w:val="20"/>
        </w:rPr>
        <w:tab/>
      </w:r>
      <w:r w:rsidRPr="00FA40F8">
        <w:rPr>
          <w:rFonts w:ascii="Cambria" w:hAnsi="Cambria"/>
          <w:sz w:val="20"/>
          <w:szCs w:val="20"/>
        </w:rPr>
        <w:tab/>
      </w:r>
      <w:r w:rsidRPr="00D71147">
        <w:tab/>
      </w:r>
      <w:r w:rsidR="0090420C" w:rsidRPr="00D71147">
        <w:t xml:space="preserve">                 </w:t>
      </w:r>
      <w:r w:rsidR="00E23EF5" w:rsidRPr="00D71147">
        <w:t xml:space="preserve">                              </w:t>
      </w:r>
      <w:r w:rsidR="005B659A" w:rsidRPr="00D71147">
        <w:tab/>
      </w:r>
    </w:p>
    <w:p w14:paraId="08124443" w14:textId="2C942E74" w:rsidR="00D71147" w:rsidRDefault="003F6270" w:rsidP="00D71147">
      <w:pPr>
        <w:autoSpaceDE w:val="0"/>
        <w:autoSpaceDN w:val="0"/>
        <w:adjustRightInd w:val="0"/>
        <w:jc w:val="right"/>
        <w:rPr>
          <w:color w:val="000000"/>
        </w:rPr>
      </w:pPr>
      <w:r>
        <w:rPr>
          <w:color w:val="000000"/>
        </w:rPr>
        <w:t>Łoniów, dnia 27.03</w:t>
      </w:r>
      <w:r w:rsidR="00D71147" w:rsidRPr="00D71147">
        <w:rPr>
          <w:color w:val="000000"/>
        </w:rPr>
        <w:t>.2023 r.</w:t>
      </w:r>
    </w:p>
    <w:p w14:paraId="186CC457" w14:textId="77777777" w:rsidR="00A54076" w:rsidRDefault="00A54076" w:rsidP="00D71147">
      <w:pPr>
        <w:autoSpaceDE w:val="0"/>
        <w:autoSpaceDN w:val="0"/>
        <w:adjustRightInd w:val="0"/>
        <w:jc w:val="right"/>
        <w:rPr>
          <w:color w:val="000000"/>
        </w:rPr>
      </w:pPr>
    </w:p>
    <w:p w14:paraId="1AE30368" w14:textId="77777777" w:rsidR="00D71147" w:rsidRPr="00D71147" w:rsidRDefault="00D71147" w:rsidP="00D71147">
      <w:pPr>
        <w:autoSpaceDE w:val="0"/>
        <w:autoSpaceDN w:val="0"/>
        <w:adjustRightInd w:val="0"/>
        <w:jc w:val="right"/>
        <w:rPr>
          <w:color w:val="000000"/>
        </w:rPr>
      </w:pPr>
    </w:p>
    <w:p w14:paraId="4AD4DEE8" w14:textId="77777777" w:rsidR="00A54076" w:rsidRDefault="00D71147" w:rsidP="00D71147">
      <w:pPr>
        <w:autoSpaceDE w:val="0"/>
        <w:autoSpaceDN w:val="0"/>
        <w:adjustRightInd w:val="0"/>
        <w:jc w:val="center"/>
        <w:rPr>
          <w:b/>
          <w:color w:val="000000"/>
        </w:rPr>
      </w:pPr>
      <w:r w:rsidRPr="00D71147">
        <w:rPr>
          <w:b/>
          <w:color w:val="000000"/>
        </w:rPr>
        <w:t xml:space="preserve">S p e c y f i k a c j a W a r u n k ó w Z a m ó w i e n i a </w:t>
      </w:r>
    </w:p>
    <w:p w14:paraId="77765044" w14:textId="637847F1" w:rsidR="00D71147" w:rsidRDefault="00D71147" w:rsidP="00D71147">
      <w:pPr>
        <w:autoSpaceDE w:val="0"/>
        <w:autoSpaceDN w:val="0"/>
        <w:adjustRightInd w:val="0"/>
        <w:jc w:val="center"/>
        <w:rPr>
          <w:b/>
          <w:color w:val="000000"/>
        </w:rPr>
      </w:pPr>
      <w:r w:rsidRPr="00D71147">
        <w:rPr>
          <w:b/>
          <w:color w:val="000000"/>
        </w:rPr>
        <w:t>(SWZ)</w:t>
      </w:r>
    </w:p>
    <w:p w14:paraId="57F41BA1" w14:textId="77777777" w:rsidR="00A54076" w:rsidRPr="00D71147" w:rsidRDefault="00A54076" w:rsidP="00D71147">
      <w:pPr>
        <w:autoSpaceDE w:val="0"/>
        <w:autoSpaceDN w:val="0"/>
        <w:adjustRightInd w:val="0"/>
        <w:jc w:val="center"/>
        <w:rPr>
          <w:b/>
          <w:color w:val="000000"/>
        </w:rPr>
      </w:pPr>
    </w:p>
    <w:p w14:paraId="3FD18047" w14:textId="10F227E2" w:rsidR="00D71147" w:rsidRPr="00D71147" w:rsidRDefault="00D71147" w:rsidP="00D71147">
      <w:pPr>
        <w:autoSpaceDE w:val="0"/>
        <w:autoSpaceDN w:val="0"/>
        <w:adjustRightInd w:val="0"/>
        <w:rPr>
          <w:color w:val="000000"/>
        </w:rPr>
      </w:pPr>
      <w:r w:rsidRPr="00D71147">
        <w:rPr>
          <w:color w:val="000000"/>
        </w:rPr>
        <w:t>I. Nazwa oraz adres Zamawiającego.</w:t>
      </w:r>
    </w:p>
    <w:p w14:paraId="6332F7A3" w14:textId="77777777" w:rsidR="00D71147" w:rsidRPr="00D71147" w:rsidRDefault="00D71147" w:rsidP="00D71147">
      <w:pPr>
        <w:autoSpaceDE w:val="0"/>
        <w:autoSpaceDN w:val="0"/>
        <w:adjustRightInd w:val="0"/>
        <w:rPr>
          <w:color w:val="000000"/>
        </w:rPr>
      </w:pPr>
      <w:r w:rsidRPr="00D71147">
        <w:rPr>
          <w:color w:val="000000"/>
        </w:rPr>
        <w:t>Zamawiający:</w:t>
      </w:r>
    </w:p>
    <w:p w14:paraId="35530BDF" w14:textId="248F4F9C" w:rsidR="00D71147" w:rsidRPr="00D71147" w:rsidRDefault="00D71147" w:rsidP="00D71147">
      <w:pPr>
        <w:autoSpaceDE w:val="0"/>
        <w:autoSpaceDN w:val="0"/>
        <w:adjustRightInd w:val="0"/>
        <w:rPr>
          <w:b/>
          <w:color w:val="000000"/>
        </w:rPr>
      </w:pPr>
      <w:r w:rsidRPr="00D71147">
        <w:rPr>
          <w:b/>
          <w:color w:val="000000"/>
        </w:rPr>
        <w:t>Gmina Łoniów</w:t>
      </w:r>
    </w:p>
    <w:p w14:paraId="4DFB33D1" w14:textId="544EE827" w:rsidR="00D71147" w:rsidRPr="00D71147" w:rsidRDefault="00A54076" w:rsidP="00D71147">
      <w:pPr>
        <w:autoSpaceDE w:val="0"/>
        <w:autoSpaceDN w:val="0"/>
        <w:adjustRightInd w:val="0"/>
        <w:rPr>
          <w:color w:val="000000"/>
        </w:rPr>
      </w:pPr>
      <w:r>
        <w:rPr>
          <w:color w:val="000000"/>
        </w:rPr>
        <w:t>Łoniów 56, 27-670 Łoniów</w:t>
      </w:r>
    </w:p>
    <w:p w14:paraId="38FFAF8B" w14:textId="4ECEBD74" w:rsidR="00D71147" w:rsidRPr="00D71147" w:rsidRDefault="00D3243A" w:rsidP="00D71147">
      <w:pPr>
        <w:autoSpaceDE w:val="0"/>
        <w:autoSpaceDN w:val="0"/>
        <w:adjustRightInd w:val="0"/>
        <w:rPr>
          <w:color w:val="000000"/>
        </w:rPr>
      </w:pPr>
      <w:r>
        <w:rPr>
          <w:color w:val="000000"/>
        </w:rPr>
        <w:t>tel. +48 15 866 91 03</w:t>
      </w:r>
    </w:p>
    <w:p w14:paraId="43FE4070" w14:textId="44B20E98" w:rsidR="00D71147" w:rsidRPr="00D71147" w:rsidRDefault="00A54076" w:rsidP="00D71147">
      <w:pPr>
        <w:autoSpaceDE w:val="0"/>
        <w:autoSpaceDN w:val="0"/>
        <w:adjustRightInd w:val="0"/>
        <w:rPr>
          <w:color w:val="000000"/>
        </w:rPr>
      </w:pPr>
      <w:r>
        <w:rPr>
          <w:color w:val="000000"/>
        </w:rPr>
        <w:t>e-mail: loniow@loniow.pl</w:t>
      </w:r>
    </w:p>
    <w:p w14:paraId="616276BE" w14:textId="771C669D" w:rsidR="00D71147" w:rsidRPr="00D71147" w:rsidRDefault="00D71147" w:rsidP="00D71147">
      <w:pPr>
        <w:autoSpaceDE w:val="0"/>
        <w:autoSpaceDN w:val="0"/>
        <w:adjustRightInd w:val="0"/>
        <w:rPr>
          <w:color w:val="000000"/>
        </w:rPr>
      </w:pPr>
      <w:r w:rsidRPr="00D71147">
        <w:rPr>
          <w:color w:val="000000"/>
        </w:rPr>
        <w:t>strona intern</w:t>
      </w:r>
      <w:r w:rsidR="00A54076">
        <w:rPr>
          <w:color w:val="000000"/>
        </w:rPr>
        <w:t xml:space="preserve">etowa </w:t>
      </w:r>
      <w:r w:rsidR="00A54076" w:rsidRPr="00A54076">
        <w:rPr>
          <w:color w:val="000000"/>
        </w:rPr>
        <w:t>https://loniow.pl/</w:t>
      </w:r>
    </w:p>
    <w:p w14:paraId="5038F862" w14:textId="77F7E798" w:rsidR="00D71147" w:rsidRPr="00D71147" w:rsidRDefault="00D71147" w:rsidP="00D71147">
      <w:pPr>
        <w:autoSpaceDE w:val="0"/>
        <w:autoSpaceDN w:val="0"/>
        <w:adjustRightInd w:val="0"/>
        <w:rPr>
          <w:color w:val="000000"/>
        </w:rPr>
      </w:pPr>
    </w:p>
    <w:p w14:paraId="349DA5F0" w14:textId="77777777" w:rsidR="00D71147" w:rsidRPr="00D71147" w:rsidRDefault="00D71147" w:rsidP="00D71147">
      <w:pPr>
        <w:autoSpaceDE w:val="0"/>
        <w:autoSpaceDN w:val="0"/>
        <w:adjustRightInd w:val="0"/>
        <w:rPr>
          <w:color w:val="000000"/>
        </w:rPr>
      </w:pPr>
      <w:r w:rsidRPr="00D71147">
        <w:rPr>
          <w:color w:val="000000"/>
        </w:rPr>
        <w:t>Zmiany i wyjaśnienia treści SWZ oraz inne dokumenty zamówienia bezpośrednio związane z postepowaniem o udzielenie zamówienia będą udostępniane na stronie internetowej prowadzonego postępowania:</w:t>
      </w:r>
    </w:p>
    <w:p w14:paraId="06988D0A" w14:textId="28DF81C5" w:rsidR="00D71147" w:rsidRDefault="00D71147" w:rsidP="00D71147">
      <w:pPr>
        <w:autoSpaceDE w:val="0"/>
        <w:autoSpaceDN w:val="0"/>
        <w:adjustRightInd w:val="0"/>
        <w:rPr>
          <w:color w:val="000000"/>
        </w:rPr>
      </w:pPr>
      <w:r w:rsidRPr="00FF2735">
        <w:rPr>
          <w:color w:val="000000"/>
        </w:rPr>
        <w:t>https://ezamowienia</w:t>
      </w:r>
      <w:r w:rsidR="00B636F4" w:rsidRPr="00FF2735">
        <w:rPr>
          <w:color w:val="000000"/>
        </w:rPr>
        <w:t>.gov.pl</w:t>
      </w:r>
    </w:p>
    <w:p w14:paraId="73304DC5" w14:textId="77777777" w:rsidR="00D3243A" w:rsidRPr="00D3243A" w:rsidRDefault="00D3243A" w:rsidP="00D3243A">
      <w:pPr>
        <w:autoSpaceDE w:val="0"/>
        <w:autoSpaceDN w:val="0"/>
        <w:adjustRightInd w:val="0"/>
        <w:rPr>
          <w:color w:val="000000"/>
        </w:rPr>
      </w:pPr>
      <w:r w:rsidRPr="00D3243A">
        <w:rPr>
          <w:color w:val="000000"/>
        </w:rPr>
        <w:t>Strona prowadzonego postępowania:  https://ezamowienia.gov.pl.</w:t>
      </w:r>
    </w:p>
    <w:p w14:paraId="1F24722F" w14:textId="77777777" w:rsidR="00D3243A" w:rsidRPr="00D3243A" w:rsidRDefault="00D3243A" w:rsidP="00D3243A">
      <w:pPr>
        <w:autoSpaceDE w:val="0"/>
        <w:autoSpaceDN w:val="0"/>
        <w:adjustRightInd w:val="0"/>
        <w:rPr>
          <w:color w:val="000000"/>
        </w:rPr>
      </w:pPr>
    </w:p>
    <w:p w14:paraId="543D330A" w14:textId="77777777" w:rsidR="00D3243A" w:rsidRPr="00D3243A" w:rsidRDefault="00D3243A" w:rsidP="00D3243A">
      <w:pPr>
        <w:autoSpaceDE w:val="0"/>
        <w:autoSpaceDN w:val="0"/>
        <w:adjustRightInd w:val="0"/>
        <w:rPr>
          <w:color w:val="000000"/>
        </w:rPr>
      </w:pPr>
      <w:r w:rsidRPr="00D3243A">
        <w:rPr>
          <w:color w:val="000000"/>
        </w:rPr>
        <w:t xml:space="preserve">Zmiany i wyjaśnienia treści SWZ oraz inne dokumenty zamówienia bezpośrednio związane </w:t>
      </w:r>
    </w:p>
    <w:p w14:paraId="4ADBE8CA" w14:textId="77777777" w:rsidR="00D3243A" w:rsidRPr="00D3243A" w:rsidRDefault="00D3243A" w:rsidP="00D3243A">
      <w:pPr>
        <w:autoSpaceDE w:val="0"/>
        <w:autoSpaceDN w:val="0"/>
        <w:adjustRightInd w:val="0"/>
        <w:rPr>
          <w:color w:val="000000"/>
        </w:rPr>
      </w:pPr>
      <w:r w:rsidRPr="00D3243A">
        <w:rPr>
          <w:color w:val="000000"/>
        </w:rPr>
        <w:t>z postepowaniem o udzielenie zamówienia będą udostępniane na stronie internetowej:</w:t>
      </w:r>
    </w:p>
    <w:p w14:paraId="6C46DD7C" w14:textId="717E6545" w:rsidR="00D3243A" w:rsidRPr="00D71147" w:rsidRDefault="00D3243A" w:rsidP="00D3243A">
      <w:pPr>
        <w:autoSpaceDE w:val="0"/>
        <w:autoSpaceDN w:val="0"/>
        <w:adjustRightInd w:val="0"/>
        <w:rPr>
          <w:color w:val="000000"/>
        </w:rPr>
      </w:pPr>
      <w:r w:rsidRPr="00D3243A">
        <w:rPr>
          <w:color w:val="000000"/>
        </w:rPr>
        <w:t>https://loniow.bip.gmina.pl/index.php?id=200</w:t>
      </w:r>
    </w:p>
    <w:p w14:paraId="256776FA" w14:textId="5DB01A2F" w:rsidR="00D71147" w:rsidRPr="00D71147" w:rsidRDefault="00D71147" w:rsidP="00D71147">
      <w:pPr>
        <w:autoSpaceDE w:val="0"/>
        <w:autoSpaceDN w:val="0"/>
        <w:adjustRightInd w:val="0"/>
        <w:rPr>
          <w:color w:val="000000"/>
        </w:rPr>
      </w:pPr>
    </w:p>
    <w:p w14:paraId="0D4C0D18" w14:textId="77777777" w:rsidR="00D71147" w:rsidRPr="00D71147" w:rsidRDefault="00D71147" w:rsidP="00D71147">
      <w:pPr>
        <w:autoSpaceDE w:val="0"/>
        <w:autoSpaceDN w:val="0"/>
        <w:adjustRightInd w:val="0"/>
        <w:rPr>
          <w:color w:val="000000"/>
        </w:rPr>
      </w:pPr>
      <w:r w:rsidRPr="00D71147">
        <w:rPr>
          <w:color w:val="000000"/>
        </w:rPr>
        <w:t>II. Tryb udzielenia zamówienia.</w:t>
      </w:r>
    </w:p>
    <w:p w14:paraId="399F1501" w14:textId="77777777" w:rsidR="00D71147" w:rsidRPr="00D71147" w:rsidRDefault="00D71147" w:rsidP="00D71147">
      <w:pPr>
        <w:autoSpaceDE w:val="0"/>
        <w:autoSpaceDN w:val="0"/>
        <w:adjustRightInd w:val="0"/>
        <w:rPr>
          <w:color w:val="000000"/>
        </w:rPr>
      </w:pPr>
      <w:r w:rsidRPr="00D71147">
        <w:rPr>
          <w:color w:val="000000"/>
        </w:rPr>
        <w:t xml:space="preserve">1. Postępowanie o udzielenie zamówienia publicznego prowadzone jest w trybie podstawowym, na podstawie art. 275 pkt 1 ustawy z dnia 11 września 2019 r. - Prawo zamówień publicznych (Dz. U. z 2022 r., poz. 1710 ze zm.) [zwanej dalej także „ustawa </w:t>
      </w:r>
      <w:proofErr w:type="spellStart"/>
      <w:r w:rsidRPr="00D71147">
        <w:rPr>
          <w:color w:val="000000"/>
        </w:rPr>
        <w:t>Pzp</w:t>
      </w:r>
      <w:proofErr w:type="spellEnd"/>
      <w:r w:rsidRPr="00D71147">
        <w:rPr>
          <w:color w:val="000000"/>
        </w:rPr>
        <w:t>”].</w:t>
      </w:r>
    </w:p>
    <w:p w14:paraId="26F5A58D" w14:textId="77777777" w:rsidR="00D71147" w:rsidRPr="00D71147" w:rsidRDefault="00D71147" w:rsidP="00D71147">
      <w:pPr>
        <w:autoSpaceDE w:val="0"/>
        <w:autoSpaceDN w:val="0"/>
        <w:adjustRightInd w:val="0"/>
        <w:rPr>
          <w:color w:val="000000"/>
        </w:rPr>
      </w:pPr>
      <w:r w:rsidRPr="00D71147">
        <w:rPr>
          <w:color w:val="000000"/>
        </w:rPr>
        <w:t>2. Zamawiający nie przewiduje wyboru najkorzystniejszej oferty z możliwością prowadzenia negocjacji.</w:t>
      </w:r>
    </w:p>
    <w:p w14:paraId="0A73805D" w14:textId="71ABC7B6" w:rsidR="00D71147" w:rsidRPr="00D71147" w:rsidRDefault="00D71147" w:rsidP="00D71147">
      <w:pPr>
        <w:autoSpaceDE w:val="0"/>
        <w:autoSpaceDN w:val="0"/>
        <w:adjustRightInd w:val="0"/>
        <w:rPr>
          <w:color w:val="000000"/>
        </w:rPr>
      </w:pPr>
      <w:r w:rsidRPr="00D71147">
        <w:rPr>
          <w:color w:val="000000"/>
        </w:rPr>
        <w:t xml:space="preserve">3. Zamawiający w oparciu o zapisy art. 274 ust. 1 ustawy </w:t>
      </w:r>
      <w:proofErr w:type="spellStart"/>
      <w:r w:rsidRPr="00D71147">
        <w:rPr>
          <w:color w:val="000000"/>
        </w:rPr>
        <w:t>Pzp</w:t>
      </w:r>
      <w:proofErr w:type="spellEnd"/>
      <w:r w:rsidRPr="00D71147">
        <w:rPr>
          <w:color w:val="000000"/>
        </w:rPr>
        <w:t xml:space="preserve"> wezwie Wykonawcę, którego oferta została najwyżej oceniona, do złożenia w wyznaczonym terminie, nie krótszym niż 5 dni od dnia wezwania, podmiotowych środków dowodowych jeżeli są wymagane.</w:t>
      </w:r>
    </w:p>
    <w:p w14:paraId="0C102D61" w14:textId="79459E05" w:rsidR="00D71147" w:rsidRPr="00D71147" w:rsidRDefault="00EA4BEA" w:rsidP="00D71147">
      <w:pPr>
        <w:autoSpaceDE w:val="0"/>
        <w:autoSpaceDN w:val="0"/>
        <w:adjustRightInd w:val="0"/>
        <w:rPr>
          <w:color w:val="000000"/>
        </w:rPr>
      </w:pPr>
      <w:r>
        <w:rPr>
          <w:color w:val="000000"/>
        </w:rPr>
        <w:t>4</w:t>
      </w:r>
      <w:r w:rsidR="00D71147" w:rsidRPr="00D71147">
        <w:rPr>
          <w:color w:val="000000"/>
        </w:rPr>
        <w:t>. UWAGA:</w:t>
      </w:r>
    </w:p>
    <w:p w14:paraId="7DA78AB7" w14:textId="7D4E7E55" w:rsidR="00D71147" w:rsidRPr="00D71147" w:rsidRDefault="00D71147" w:rsidP="00D71147">
      <w:pPr>
        <w:autoSpaceDE w:val="0"/>
        <w:autoSpaceDN w:val="0"/>
        <w:adjustRightInd w:val="0"/>
        <w:rPr>
          <w:color w:val="000000"/>
        </w:rPr>
      </w:pPr>
      <w:r w:rsidRPr="00D71147">
        <w:rPr>
          <w:color w:val="000000"/>
        </w:rPr>
        <w:t>Złożenie systemowego, interaktywnego formularza ofertowego nie Zwalnia Wykonawcy, ze złożenia oferty na formularzu ofertowym stanowiącym załącznik do SWZ.</w:t>
      </w:r>
    </w:p>
    <w:p w14:paraId="1F818F49" w14:textId="47517EF6" w:rsidR="00D71147" w:rsidRPr="00D71147" w:rsidRDefault="00D71147" w:rsidP="00D71147">
      <w:pPr>
        <w:autoSpaceDE w:val="0"/>
        <w:autoSpaceDN w:val="0"/>
        <w:adjustRightInd w:val="0"/>
        <w:rPr>
          <w:color w:val="000000"/>
        </w:rPr>
      </w:pPr>
    </w:p>
    <w:p w14:paraId="28EDCA99" w14:textId="77777777" w:rsidR="00D71147" w:rsidRDefault="00D71147" w:rsidP="00D71147">
      <w:pPr>
        <w:autoSpaceDE w:val="0"/>
        <w:autoSpaceDN w:val="0"/>
        <w:adjustRightInd w:val="0"/>
        <w:rPr>
          <w:color w:val="000000"/>
        </w:rPr>
      </w:pPr>
      <w:r w:rsidRPr="00D71147">
        <w:rPr>
          <w:b/>
          <w:color w:val="000000"/>
        </w:rPr>
        <w:t>III. Opis przedmiotu zamówienia.</w:t>
      </w:r>
      <w:r w:rsidRPr="00D71147">
        <w:rPr>
          <w:color w:val="000000"/>
        </w:rPr>
        <w:t xml:space="preserve"> </w:t>
      </w:r>
    </w:p>
    <w:p w14:paraId="4862A049" w14:textId="0D38A5BA" w:rsidR="00D71147" w:rsidRPr="00D71147" w:rsidRDefault="00D71147" w:rsidP="00D71147">
      <w:pPr>
        <w:autoSpaceDE w:val="0"/>
        <w:autoSpaceDN w:val="0"/>
        <w:adjustRightInd w:val="0"/>
        <w:rPr>
          <w:color w:val="000000"/>
        </w:rPr>
      </w:pPr>
      <w:r w:rsidRPr="00D71147">
        <w:rPr>
          <w:color w:val="000000"/>
        </w:rPr>
        <w:t>„</w:t>
      </w:r>
      <w:r w:rsidR="00EA4BEA">
        <w:rPr>
          <w:color w:val="000000"/>
        </w:rPr>
        <w:t>Rozbudowa kanalizacji sanitarnej</w:t>
      </w:r>
      <w:r w:rsidRPr="00D71147">
        <w:rPr>
          <w:color w:val="000000"/>
        </w:rPr>
        <w:t>"</w:t>
      </w:r>
    </w:p>
    <w:p w14:paraId="0213A889" w14:textId="3E65FDCF" w:rsidR="00D71147" w:rsidRPr="00FF2735" w:rsidRDefault="00D71147" w:rsidP="00B636F4">
      <w:pPr>
        <w:autoSpaceDE w:val="0"/>
        <w:autoSpaceDN w:val="0"/>
        <w:adjustRightInd w:val="0"/>
        <w:rPr>
          <w:color w:val="000000"/>
        </w:rPr>
      </w:pPr>
      <w:r w:rsidRPr="00D71147">
        <w:rPr>
          <w:color w:val="000000"/>
        </w:rPr>
        <w:t>1</w:t>
      </w:r>
      <w:r w:rsidRPr="00FF2735">
        <w:rPr>
          <w:color w:val="000000"/>
        </w:rPr>
        <w:t>. Przedmiotem za</w:t>
      </w:r>
      <w:r w:rsidR="00356072" w:rsidRPr="00FF2735">
        <w:rPr>
          <w:color w:val="000000"/>
        </w:rPr>
        <w:t>mówienia jest r</w:t>
      </w:r>
      <w:r w:rsidR="00B636F4" w:rsidRPr="00FF2735">
        <w:rPr>
          <w:color w:val="000000"/>
        </w:rPr>
        <w:t>ozbudowa kanalizacji sanitarnej</w:t>
      </w:r>
      <w:r w:rsidR="00D3243A" w:rsidRPr="00FF2735">
        <w:rPr>
          <w:color w:val="000000"/>
        </w:rPr>
        <w:t xml:space="preserve"> w m. Łoniów, Łoniów Kolonia, Świniary, </w:t>
      </w:r>
      <w:r w:rsidR="00490D89" w:rsidRPr="00FF2735">
        <w:rPr>
          <w:color w:val="000000"/>
        </w:rPr>
        <w:t xml:space="preserve">Krowia Góra, </w:t>
      </w:r>
      <w:r w:rsidR="002B1409" w:rsidRPr="00FF2735">
        <w:rPr>
          <w:color w:val="000000"/>
        </w:rPr>
        <w:t xml:space="preserve">Trzebiesławice, </w:t>
      </w:r>
      <w:r w:rsidR="00D3243A" w:rsidRPr="00FF2735">
        <w:rPr>
          <w:color w:val="000000"/>
        </w:rPr>
        <w:t xml:space="preserve">Wnorów </w:t>
      </w:r>
      <w:r w:rsidR="00356072" w:rsidRPr="00FF2735">
        <w:rPr>
          <w:color w:val="000000"/>
        </w:rPr>
        <w:t>poprzez wykonanie sieci kanalizacji sanitarnej grawitacyjnej około 456,5m, ciśnieniowej około 217,00m. instalacji energetycznej , przydomowych przepompowni ścieków (UZT) 11 szt. studni kanalizacyjnych, przyłączy kanalizacji sanitarnej, grawitacyjnej około 99,50m., odbudowę im przywrócenie terenu do stanu pierwotnego.</w:t>
      </w:r>
    </w:p>
    <w:p w14:paraId="27370FFF" w14:textId="77777777" w:rsidR="002B1409" w:rsidRDefault="002B1409" w:rsidP="00421836">
      <w:pPr>
        <w:autoSpaceDE w:val="0"/>
        <w:autoSpaceDN w:val="0"/>
        <w:adjustRightInd w:val="0"/>
        <w:rPr>
          <w:color w:val="000000"/>
        </w:rPr>
      </w:pPr>
    </w:p>
    <w:p w14:paraId="504A4B30" w14:textId="77777777" w:rsidR="002B1409" w:rsidRDefault="002B1409" w:rsidP="00421836">
      <w:pPr>
        <w:autoSpaceDE w:val="0"/>
        <w:autoSpaceDN w:val="0"/>
        <w:adjustRightInd w:val="0"/>
        <w:rPr>
          <w:color w:val="000000"/>
        </w:rPr>
      </w:pPr>
    </w:p>
    <w:p w14:paraId="1D6DE7E4" w14:textId="77777777" w:rsidR="00421836" w:rsidRPr="00421836" w:rsidRDefault="00421836" w:rsidP="00421836">
      <w:pPr>
        <w:autoSpaceDE w:val="0"/>
        <w:autoSpaceDN w:val="0"/>
        <w:adjustRightInd w:val="0"/>
        <w:rPr>
          <w:color w:val="000000"/>
        </w:rPr>
      </w:pPr>
      <w:r w:rsidRPr="00421836">
        <w:rPr>
          <w:color w:val="000000"/>
        </w:rPr>
        <w:t xml:space="preserve">UWAGA: </w:t>
      </w:r>
    </w:p>
    <w:p w14:paraId="1C65DEBC" w14:textId="77777777" w:rsidR="00421836" w:rsidRPr="00421836" w:rsidRDefault="00421836" w:rsidP="00421836">
      <w:pPr>
        <w:autoSpaceDE w:val="0"/>
        <w:autoSpaceDN w:val="0"/>
        <w:adjustRightInd w:val="0"/>
        <w:rPr>
          <w:color w:val="000000"/>
        </w:rPr>
      </w:pPr>
      <w:r w:rsidRPr="00421836">
        <w:rPr>
          <w:color w:val="000000"/>
        </w:rPr>
        <w:t>Przyłącza w całości finansowane będą przez mieszkańców w ramach udzielonego zamówienia publicznego. Realizacja odbędzie się tylko w przypadku dokonania wpłaty za rzecz Zamawiającego przez mieszkańców gminy uwzględnionych w dokumentacji. Dlatego też Wykonawca, którego oferta zostanie wybrana jako najkorzystniejsza będzie zobowiązany w ramach zaoferowanej ceny do przedstawienia cennika przyłączy w układzie jednostkowym.</w:t>
      </w:r>
    </w:p>
    <w:p w14:paraId="67DE34C1" w14:textId="3B3AF15C" w:rsidR="00421836" w:rsidRPr="00490D89" w:rsidRDefault="00421836" w:rsidP="00421836">
      <w:pPr>
        <w:autoSpaceDE w:val="0"/>
        <w:autoSpaceDN w:val="0"/>
        <w:adjustRightInd w:val="0"/>
        <w:rPr>
          <w:color w:val="000000"/>
        </w:rPr>
      </w:pPr>
      <w:r w:rsidRPr="00421836">
        <w:rPr>
          <w:color w:val="000000"/>
        </w:rPr>
        <w:t>W przypadku nie wyrażenia zgody na wykonanie przyłącza przez mieszkańca gminy, któremu przedstawiono propozycję cenową, Zamawiający pomniejszy wynagrodzenie należne Wykonawcy z tytułu nie wykonanych przyłączy. Z tego tytułu Wykonawcy nie przysługują żadne roszczenia finansowe wobec Zamawiającego.</w:t>
      </w:r>
    </w:p>
    <w:p w14:paraId="7C665ECD" w14:textId="77777777" w:rsidR="00D71147" w:rsidRPr="00D71147" w:rsidRDefault="00D71147" w:rsidP="00D71147">
      <w:pPr>
        <w:autoSpaceDE w:val="0"/>
        <w:autoSpaceDN w:val="0"/>
        <w:adjustRightInd w:val="0"/>
        <w:rPr>
          <w:color w:val="000000"/>
        </w:rPr>
      </w:pPr>
      <w:r w:rsidRPr="00FF2735">
        <w:rPr>
          <w:color w:val="000000"/>
        </w:rPr>
        <w:t>2. Przedmiot</w:t>
      </w:r>
      <w:r w:rsidRPr="00D71147">
        <w:rPr>
          <w:color w:val="000000"/>
        </w:rPr>
        <w:t xml:space="preserve"> zamówienia opisano szczegółowo w:</w:t>
      </w:r>
    </w:p>
    <w:p w14:paraId="7E4FD408" w14:textId="77777777" w:rsidR="00D71147" w:rsidRPr="00D71147" w:rsidRDefault="00D71147" w:rsidP="00D71147">
      <w:pPr>
        <w:autoSpaceDE w:val="0"/>
        <w:autoSpaceDN w:val="0"/>
        <w:adjustRightInd w:val="0"/>
        <w:rPr>
          <w:color w:val="000000"/>
        </w:rPr>
      </w:pPr>
      <w:r w:rsidRPr="00D71147">
        <w:rPr>
          <w:color w:val="000000"/>
        </w:rPr>
        <w:t>a) dokumentacji projektowej, która stanowi załącznik do SWZ zawierającej:</w:t>
      </w:r>
    </w:p>
    <w:p w14:paraId="578636F5" w14:textId="77777777" w:rsidR="00D71147" w:rsidRPr="00D71147" w:rsidRDefault="00D71147" w:rsidP="00D71147">
      <w:pPr>
        <w:autoSpaceDE w:val="0"/>
        <w:autoSpaceDN w:val="0"/>
        <w:adjustRightInd w:val="0"/>
        <w:rPr>
          <w:color w:val="000000"/>
        </w:rPr>
      </w:pPr>
      <w:r w:rsidRPr="00D71147">
        <w:rPr>
          <w:color w:val="000000"/>
        </w:rPr>
        <w:t>• Projekt budowlany;</w:t>
      </w:r>
    </w:p>
    <w:p w14:paraId="52F73F2D" w14:textId="77777777" w:rsidR="00D71147" w:rsidRPr="00D71147" w:rsidRDefault="00D71147" w:rsidP="00D71147">
      <w:pPr>
        <w:autoSpaceDE w:val="0"/>
        <w:autoSpaceDN w:val="0"/>
        <w:adjustRightInd w:val="0"/>
        <w:rPr>
          <w:color w:val="000000"/>
        </w:rPr>
      </w:pPr>
      <w:r w:rsidRPr="00D71147">
        <w:rPr>
          <w:color w:val="000000"/>
        </w:rPr>
        <w:t>• Specyfikację Techniczną Wykonania i Odbioru Robót Budowlanych</w:t>
      </w:r>
    </w:p>
    <w:p w14:paraId="723F89F2" w14:textId="77777777" w:rsidR="00D71147" w:rsidRPr="00D71147" w:rsidRDefault="00D71147" w:rsidP="00D71147">
      <w:pPr>
        <w:autoSpaceDE w:val="0"/>
        <w:autoSpaceDN w:val="0"/>
        <w:adjustRightInd w:val="0"/>
        <w:rPr>
          <w:color w:val="000000"/>
        </w:rPr>
      </w:pPr>
      <w:r w:rsidRPr="00D71147">
        <w:rPr>
          <w:color w:val="000000"/>
        </w:rPr>
        <w:t>b) przedmiar robót, który stanowi załącznik do SWZ.</w:t>
      </w:r>
    </w:p>
    <w:p w14:paraId="0A9BF8A3" w14:textId="77777777" w:rsidR="00D71147" w:rsidRPr="00D71147" w:rsidRDefault="00D71147" w:rsidP="00D71147">
      <w:pPr>
        <w:autoSpaceDE w:val="0"/>
        <w:autoSpaceDN w:val="0"/>
        <w:adjustRightInd w:val="0"/>
        <w:rPr>
          <w:color w:val="000000"/>
        </w:rPr>
      </w:pPr>
      <w:r w:rsidRPr="00D71147">
        <w:rPr>
          <w:color w:val="000000"/>
        </w:rPr>
        <w:t>Załączone do SWZ przedmiary mają jedynie charakter informacyjny. Wykonawca po zapoznaniu się z dokumentacją projektową i innymi dokumentami jest zobowiązany do ustalenia zakresu robót niezbędnych do osiągnięcia rezultatu.</w:t>
      </w:r>
    </w:p>
    <w:p w14:paraId="1C9E3219" w14:textId="77777777" w:rsidR="00D71147" w:rsidRPr="00D71147" w:rsidRDefault="00D71147" w:rsidP="00D71147">
      <w:pPr>
        <w:autoSpaceDE w:val="0"/>
        <w:autoSpaceDN w:val="0"/>
        <w:adjustRightInd w:val="0"/>
        <w:rPr>
          <w:color w:val="000000"/>
        </w:rPr>
      </w:pPr>
      <w:r w:rsidRPr="00D71147">
        <w:rPr>
          <w:color w:val="000000"/>
        </w:rPr>
        <w:t>3. Jeżeli Wykonawca stwierdzi, że użyte w SWZ i w załącznikach do SWZ normy krajowe lub normy europejskie lub normy międzynarodowe mogą wskazywać na producentów produktów lub źródła ich pochodzenia to Zamawiający dopuszcza w tym zakresie rozwiązania równoważne.</w:t>
      </w:r>
    </w:p>
    <w:p w14:paraId="65360D49" w14:textId="599B8C30" w:rsidR="00D71147" w:rsidRPr="00D71147" w:rsidRDefault="00D71147" w:rsidP="00D71147">
      <w:pPr>
        <w:autoSpaceDE w:val="0"/>
        <w:autoSpaceDN w:val="0"/>
        <w:adjustRightInd w:val="0"/>
        <w:rPr>
          <w:color w:val="000000"/>
        </w:rPr>
      </w:pPr>
      <w:r w:rsidRPr="00D71147">
        <w:rPr>
          <w:color w:val="000000"/>
        </w:rPr>
        <w:t>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w:t>
      </w:r>
      <w:r w:rsidR="00A54076">
        <w:rPr>
          <w:color w:val="000000"/>
        </w:rPr>
        <w:t xml:space="preserve">ucenta to Wykonawca </w:t>
      </w:r>
      <w:proofErr w:type="spellStart"/>
      <w:r w:rsidR="00A54076">
        <w:rPr>
          <w:color w:val="000000"/>
        </w:rPr>
        <w:t>równ</w:t>
      </w:r>
      <w:proofErr w:type="spellEnd"/>
    </w:p>
    <w:p w14:paraId="65A8A5AC" w14:textId="77777777" w:rsidR="00D71147" w:rsidRPr="00D71147" w:rsidRDefault="00D71147" w:rsidP="00D71147">
      <w:pPr>
        <w:autoSpaceDE w:val="0"/>
        <w:autoSpaceDN w:val="0"/>
        <w:adjustRightInd w:val="0"/>
        <w:rPr>
          <w:color w:val="000000"/>
        </w:rPr>
      </w:pPr>
      <w:r w:rsidRPr="00D71147">
        <w:rPr>
          <w:color w:val="000000"/>
        </w:rPr>
        <w:t>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OPZ lub powszechnie obowiązujących. Na Wykonawcy spoczywa ciężar wskazania „równoważności”. Przy doborze materiałów równoważnych Wykonawca zobowiązany jest zapewnić również osiągnięcie wskaźników określonych w OPZ.</w:t>
      </w:r>
    </w:p>
    <w:p w14:paraId="27BC0E09" w14:textId="6635E089" w:rsidR="00D71147" w:rsidRPr="00D71147" w:rsidRDefault="00D71147" w:rsidP="00D71147">
      <w:pPr>
        <w:autoSpaceDE w:val="0"/>
        <w:autoSpaceDN w:val="0"/>
        <w:adjustRightInd w:val="0"/>
        <w:rPr>
          <w:color w:val="000000"/>
        </w:rPr>
      </w:pPr>
      <w:r w:rsidRPr="00D71147">
        <w:rPr>
          <w:color w:val="000000"/>
        </w:rPr>
        <w:t xml:space="preserve">4. Zamawiający w oparciu o art. 95 ust. 1 ustawy </w:t>
      </w:r>
      <w:proofErr w:type="spellStart"/>
      <w:r w:rsidRPr="00D71147">
        <w:rPr>
          <w:color w:val="000000"/>
        </w:rPr>
        <w:t>Pzp</w:t>
      </w:r>
      <w:proofErr w:type="spellEnd"/>
      <w:r w:rsidRPr="00D71147">
        <w:rPr>
          <w:color w:val="000000"/>
        </w:rPr>
        <w:t xml:space="preserve"> wymaga, aby przez cały okres realizacji robót Wykonawca zatrudniał na umowę o pracę wszystkich pracowników fizycznych bezpośrednio związanych z wykonywaniem robót budowlanych stanowiących przedmiot niniejszego zamówienia. Ilości pracowników niezbędnych do wykonania przedmiotu zamówienia określa Wykonawca uwzględniając termin wykonania oraz złożoność dokumentacji projektowej. Wykonawca na każdym etapie realizacji umowy jest uprawniony do wprowadzenia dodatkowych pracowników lub wymiany tych zgłoszonych przed podpisaniem umowy. Do pracowników podwykonawców zapisy o pracownikach zatrudnionych na umowę o pracę do realizacji przedmiotu zamówienia stosuje się odpowiednio. Sposób kontroli i weryfikacji zatrudnienia uregulowano w projekcie umowy.</w:t>
      </w:r>
    </w:p>
    <w:p w14:paraId="0102DFD0" w14:textId="70CFF735" w:rsidR="00D71147" w:rsidRPr="00D71147" w:rsidRDefault="007530AB" w:rsidP="00D71147">
      <w:pPr>
        <w:autoSpaceDE w:val="0"/>
        <w:autoSpaceDN w:val="0"/>
        <w:adjustRightInd w:val="0"/>
        <w:rPr>
          <w:color w:val="000000"/>
        </w:rPr>
      </w:pPr>
      <w:r>
        <w:rPr>
          <w:color w:val="000000"/>
        </w:rPr>
        <w:t>5</w:t>
      </w:r>
      <w:bookmarkStart w:id="0" w:name="_GoBack"/>
      <w:bookmarkEnd w:id="0"/>
      <w:r w:rsidR="00D71147" w:rsidRPr="00FF2735">
        <w:rPr>
          <w:color w:val="000000"/>
        </w:rPr>
        <w:t>. Zamawiający nie przewiduje składania ofert częściowych.</w:t>
      </w:r>
    </w:p>
    <w:p w14:paraId="6650D466" w14:textId="77777777" w:rsidR="00D71147" w:rsidRPr="00D71147" w:rsidRDefault="00D71147" w:rsidP="00D71147">
      <w:pPr>
        <w:autoSpaceDE w:val="0"/>
        <w:autoSpaceDN w:val="0"/>
        <w:adjustRightInd w:val="0"/>
        <w:rPr>
          <w:color w:val="000000"/>
        </w:rPr>
      </w:pPr>
      <w:r w:rsidRPr="00D71147">
        <w:rPr>
          <w:color w:val="000000"/>
        </w:rPr>
        <w:t xml:space="preserve">Przedmiotem prac jest jeden obiekt budowlany, w związku z czym podział groziłby ograniczeniem konkurencji oraz nadmiernymi trudnościami technicznymi, co może się </w:t>
      </w:r>
      <w:r w:rsidRPr="00D71147">
        <w:rPr>
          <w:color w:val="000000"/>
        </w:rPr>
        <w:lastRenderedPageBreak/>
        <w:t>wiązać z nadmiernymi kosztami wykonania zamówienia. Potrzeba skoordynowania działań różnych wykonawców realizujących poszczególne części zamówienia mogłaby poważnie zagrozić właściwemu wykonaniu zamówienia.</w:t>
      </w:r>
    </w:p>
    <w:p w14:paraId="45F142D8" w14:textId="77777777" w:rsidR="00D71147" w:rsidRPr="00D71147" w:rsidRDefault="00D71147" w:rsidP="00D71147">
      <w:pPr>
        <w:autoSpaceDE w:val="0"/>
        <w:autoSpaceDN w:val="0"/>
        <w:adjustRightInd w:val="0"/>
        <w:rPr>
          <w:color w:val="000000"/>
        </w:rPr>
      </w:pPr>
      <w:r w:rsidRPr="00D71147">
        <w:rPr>
          <w:color w:val="000000"/>
        </w:rPr>
        <w:t>Przedmiotem zamówienia jest wykonanie robót funkcjonalnie ze sobą związanych. Rozdzielenie robót groziłoby niedającymi się wyeliminować problemami organizacyjnymi związanymi z odpowiedzialnością za poszczególne elementy robót wykonywanych przez różnych Wykonawców.</w:t>
      </w:r>
    </w:p>
    <w:p w14:paraId="539E2C16" w14:textId="77777777" w:rsidR="00D71147" w:rsidRPr="00D71147" w:rsidRDefault="00D71147" w:rsidP="00D71147">
      <w:pPr>
        <w:autoSpaceDE w:val="0"/>
        <w:autoSpaceDN w:val="0"/>
        <w:adjustRightInd w:val="0"/>
        <w:rPr>
          <w:color w:val="000000"/>
        </w:rPr>
      </w:pPr>
      <w:r w:rsidRPr="00D71147">
        <w:rPr>
          <w:color w:val="000000"/>
        </w:rPr>
        <w:t>Przy tego typu robotach (równoległe wykonywanie prac z różnych branż) nie ma możliwości jednoznacznego określenia zasad odpowiedzialności za jeden plac budowy (przekazany byłby równolegle wielu Wykonawcom). Nie jest także możliwe rozgraniczenie odpowiedzialności wielu kierowników budowy.</w:t>
      </w:r>
    </w:p>
    <w:p w14:paraId="760E3D1A" w14:textId="77777777" w:rsidR="00D71147" w:rsidRPr="00D71147" w:rsidRDefault="00D71147" w:rsidP="00D71147">
      <w:pPr>
        <w:autoSpaceDE w:val="0"/>
        <w:autoSpaceDN w:val="0"/>
        <w:adjustRightInd w:val="0"/>
        <w:rPr>
          <w:color w:val="000000"/>
        </w:rPr>
      </w:pPr>
      <w:r w:rsidRPr="00D71147">
        <w:rPr>
          <w:color w:val="000000"/>
        </w:rPr>
        <w:t>Przy tego typu robotach wykonywanych przez różnych Wykonawców niemożliwe byłoby jednoznaczne określenie zasad odpowiedzialności OC (np. w razie jednoczesnego wykonywania robót przez wielu Wykonawców utrudnione byłoby ustalenie podmiotu odpowiedzialnego za szkody objęte polisą OC).</w:t>
      </w:r>
    </w:p>
    <w:p w14:paraId="3DF9164F" w14:textId="1F635B98" w:rsidR="00D71147" w:rsidRPr="00D71147" w:rsidRDefault="00D71147" w:rsidP="00D71147">
      <w:pPr>
        <w:autoSpaceDE w:val="0"/>
        <w:autoSpaceDN w:val="0"/>
        <w:adjustRightInd w:val="0"/>
        <w:rPr>
          <w:color w:val="000000"/>
        </w:rPr>
      </w:pPr>
      <w:r w:rsidRPr="00D71147">
        <w:rPr>
          <w:color w:val="000000"/>
        </w:rPr>
        <w:t>Przy tego typu robotach wykonywanych przez różnych Wykonawców opóźnienie jednego z Wykonawców wpłynęło by negatywnie na terminowość wykonania innych elementów inwestycji — zależnych od terminowego wykonania prac przez innego Wykonawcę.</w:t>
      </w:r>
    </w:p>
    <w:p w14:paraId="17D9AEB1" w14:textId="77777777" w:rsidR="00D71147" w:rsidRPr="00D71147" w:rsidRDefault="00D71147" w:rsidP="00D71147">
      <w:pPr>
        <w:autoSpaceDE w:val="0"/>
        <w:autoSpaceDN w:val="0"/>
        <w:adjustRightInd w:val="0"/>
        <w:rPr>
          <w:color w:val="000000"/>
        </w:rPr>
      </w:pPr>
      <w:r w:rsidRPr="00D71147">
        <w:rPr>
          <w:color w:val="000000"/>
        </w:rPr>
        <w:t>Wykonawcy powielaliby koszty prac, co wpływałoby na koszty inwestycji. W każdej z ofert częściowych Wykonawca musiałby założyć odrębną wycenę użycia tego samego rodzaju sprzętu, w sytuacji, w której składając jedną ofertę, użycie sprzętu wyceniłby jednokrotnie.</w:t>
      </w:r>
    </w:p>
    <w:p w14:paraId="150F758D" w14:textId="77777777" w:rsidR="00D71147" w:rsidRPr="00D71147" w:rsidRDefault="00D71147" w:rsidP="00D71147">
      <w:pPr>
        <w:autoSpaceDE w:val="0"/>
        <w:autoSpaceDN w:val="0"/>
        <w:adjustRightInd w:val="0"/>
        <w:rPr>
          <w:color w:val="000000"/>
        </w:rPr>
      </w:pPr>
      <w:r w:rsidRPr="00D71147">
        <w:rPr>
          <w:color w:val="000000"/>
        </w:rPr>
        <w:t>Każdy z Wykonawców w cenę wliczałby odrębne koszty polisy OC, co zwiększyłoby poziom wydatków Zamawiającego.</w:t>
      </w:r>
    </w:p>
    <w:p w14:paraId="0D1D4D03" w14:textId="77777777" w:rsidR="00D71147" w:rsidRPr="00D71147" w:rsidRDefault="00D71147" w:rsidP="00D71147">
      <w:pPr>
        <w:autoSpaceDE w:val="0"/>
        <w:autoSpaceDN w:val="0"/>
        <w:adjustRightInd w:val="0"/>
        <w:rPr>
          <w:color w:val="000000"/>
        </w:rPr>
      </w:pPr>
      <w:r w:rsidRPr="00D71147">
        <w:rPr>
          <w:color w:val="000000"/>
        </w:rPr>
        <w:t>7. Oznaczenie przedmiotu zamówienia wg wspólnego słownika zamówień CPV:</w:t>
      </w:r>
    </w:p>
    <w:p w14:paraId="590BD943" w14:textId="77777777" w:rsidR="004C221D" w:rsidRPr="004C221D" w:rsidRDefault="004C221D" w:rsidP="004C221D">
      <w:pPr>
        <w:autoSpaceDE w:val="0"/>
        <w:autoSpaceDN w:val="0"/>
        <w:adjustRightInd w:val="0"/>
        <w:rPr>
          <w:color w:val="000000"/>
        </w:rPr>
      </w:pPr>
      <w:r w:rsidRPr="004C221D">
        <w:rPr>
          <w:color w:val="000000"/>
        </w:rPr>
        <w:t>45232400-6 Roboty budowlane w zakresie kanałów ściekowych</w:t>
      </w:r>
    </w:p>
    <w:p w14:paraId="369AB7C2" w14:textId="77777777" w:rsidR="004C221D" w:rsidRPr="004C221D" w:rsidRDefault="004C221D" w:rsidP="004C221D">
      <w:pPr>
        <w:autoSpaceDE w:val="0"/>
        <w:autoSpaceDN w:val="0"/>
        <w:adjustRightInd w:val="0"/>
        <w:rPr>
          <w:color w:val="000000"/>
        </w:rPr>
      </w:pPr>
      <w:r w:rsidRPr="004C221D">
        <w:rPr>
          <w:color w:val="000000"/>
        </w:rPr>
        <w:t>45200000-9 Roboty budowlane w zakresie wznoszenia kompletnych obiektów budowlanych lub ich części oraz roboty w zakresie inżynierii</w:t>
      </w:r>
    </w:p>
    <w:p w14:paraId="68884DD6" w14:textId="77777777" w:rsidR="004C221D" w:rsidRPr="004C221D" w:rsidRDefault="004C221D" w:rsidP="004C221D">
      <w:pPr>
        <w:autoSpaceDE w:val="0"/>
        <w:autoSpaceDN w:val="0"/>
        <w:adjustRightInd w:val="0"/>
        <w:rPr>
          <w:color w:val="000000"/>
        </w:rPr>
      </w:pPr>
      <w:r w:rsidRPr="004C221D">
        <w:rPr>
          <w:color w:val="000000"/>
        </w:rPr>
        <w:t>lądowej i wodnej</w:t>
      </w:r>
    </w:p>
    <w:p w14:paraId="501F0C11" w14:textId="77777777" w:rsidR="004C221D" w:rsidRPr="004C221D" w:rsidRDefault="004C221D" w:rsidP="004C221D">
      <w:pPr>
        <w:autoSpaceDE w:val="0"/>
        <w:autoSpaceDN w:val="0"/>
        <w:adjustRightInd w:val="0"/>
        <w:rPr>
          <w:color w:val="000000"/>
        </w:rPr>
      </w:pPr>
      <w:r w:rsidRPr="004C221D">
        <w:rPr>
          <w:color w:val="000000"/>
        </w:rPr>
        <w:t>45230000-8 Roboty budowlane w zakresie budowy rurociągów, linii komunikacyjnych i elektroenergetycznych, autostrad, dróg, lotnisk i kolei;</w:t>
      </w:r>
    </w:p>
    <w:p w14:paraId="521ED5A5" w14:textId="77777777" w:rsidR="004C221D" w:rsidRPr="004C221D" w:rsidRDefault="004C221D" w:rsidP="004C221D">
      <w:pPr>
        <w:autoSpaceDE w:val="0"/>
        <w:autoSpaceDN w:val="0"/>
        <w:adjustRightInd w:val="0"/>
        <w:rPr>
          <w:color w:val="000000"/>
        </w:rPr>
      </w:pPr>
      <w:r w:rsidRPr="004C221D">
        <w:rPr>
          <w:color w:val="000000"/>
        </w:rPr>
        <w:t>wyrównywanie terenu</w:t>
      </w:r>
    </w:p>
    <w:p w14:paraId="6C799F42" w14:textId="03F7033F" w:rsidR="004C221D" w:rsidRDefault="004C221D" w:rsidP="004C221D">
      <w:pPr>
        <w:autoSpaceDE w:val="0"/>
        <w:autoSpaceDN w:val="0"/>
        <w:adjustRightInd w:val="0"/>
        <w:rPr>
          <w:color w:val="000000"/>
        </w:rPr>
      </w:pPr>
      <w:r w:rsidRPr="004C221D">
        <w:rPr>
          <w:color w:val="000000"/>
        </w:rPr>
        <w:t>45231000-5 Roboty budowlane w zakresie budowy rurociągów, ciągów komunikacyjnych i linii energetycznych</w:t>
      </w:r>
    </w:p>
    <w:p w14:paraId="2DE9C4F6" w14:textId="77777777" w:rsidR="00D71147" w:rsidRDefault="00D71147" w:rsidP="00D71147">
      <w:pPr>
        <w:autoSpaceDE w:val="0"/>
        <w:autoSpaceDN w:val="0"/>
        <w:adjustRightInd w:val="0"/>
        <w:rPr>
          <w:color w:val="000000"/>
        </w:rPr>
      </w:pPr>
      <w:r w:rsidRPr="00D71147">
        <w:rPr>
          <w:color w:val="000000"/>
        </w:rPr>
        <w:t>8. W przypadku stwierdzenia rozbieżności w wymaganych warunkach podmiotowych i przedmiotowych oraz wymaganych środkach dowodowych podmiotowych i przedmiotowych w OPZ i SWZ wiążące są postanowienia SWZ.</w:t>
      </w:r>
    </w:p>
    <w:p w14:paraId="3F5DEA93" w14:textId="77777777" w:rsidR="00A54076" w:rsidRPr="00D71147" w:rsidRDefault="00A54076" w:rsidP="00D71147">
      <w:pPr>
        <w:autoSpaceDE w:val="0"/>
        <w:autoSpaceDN w:val="0"/>
        <w:adjustRightInd w:val="0"/>
        <w:rPr>
          <w:color w:val="000000"/>
        </w:rPr>
      </w:pPr>
    </w:p>
    <w:p w14:paraId="7C35D6D3" w14:textId="77777777" w:rsidR="00D71147" w:rsidRPr="00D71147" w:rsidRDefault="00D71147" w:rsidP="00D71147">
      <w:pPr>
        <w:autoSpaceDE w:val="0"/>
        <w:autoSpaceDN w:val="0"/>
        <w:adjustRightInd w:val="0"/>
        <w:rPr>
          <w:b/>
          <w:color w:val="000000"/>
        </w:rPr>
      </w:pPr>
      <w:r w:rsidRPr="00D71147">
        <w:rPr>
          <w:b/>
          <w:color w:val="000000"/>
        </w:rPr>
        <w:t>IV. Termin wykonania przedmiotu zamówienia oraz okres rękojmi i gwarancji.</w:t>
      </w:r>
    </w:p>
    <w:p w14:paraId="387F451A" w14:textId="77777777" w:rsidR="00D71147" w:rsidRPr="00D71147" w:rsidRDefault="00D71147" w:rsidP="00D71147">
      <w:pPr>
        <w:autoSpaceDE w:val="0"/>
        <w:autoSpaceDN w:val="0"/>
        <w:adjustRightInd w:val="0"/>
        <w:rPr>
          <w:color w:val="000000"/>
        </w:rPr>
      </w:pPr>
      <w:r w:rsidRPr="00D71147">
        <w:rPr>
          <w:color w:val="000000"/>
        </w:rPr>
        <w:t>1. Przedmiot zamówienia należy wykonać w terminie do: 5 miesięcy od daty podpisania umowy.</w:t>
      </w:r>
    </w:p>
    <w:p w14:paraId="058AD861" w14:textId="77777777" w:rsidR="00D71147" w:rsidRPr="00D71147" w:rsidRDefault="00D71147" w:rsidP="00D71147">
      <w:pPr>
        <w:autoSpaceDE w:val="0"/>
        <w:autoSpaceDN w:val="0"/>
        <w:adjustRightInd w:val="0"/>
        <w:rPr>
          <w:color w:val="000000"/>
        </w:rPr>
      </w:pPr>
      <w:r w:rsidRPr="00D71147">
        <w:rPr>
          <w:color w:val="000000"/>
        </w:rPr>
        <w:t>2. Wymagane terminy - rękojmi wynosi 60 miesięcy.</w:t>
      </w:r>
    </w:p>
    <w:p w14:paraId="3A9BC43A" w14:textId="77777777" w:rsidR="00D71147" w:rsidRPr="00D71147" w:rsidRDefault="00D71147" w:rsidP="00D71147">
      <w:pPr>
        <w:autoSpaceDE w:val="0"/>
        <w:autoSpaceDN w:val="0"/>
        <w:adjustRightInd w:val="0"/>
        <w:rPr>
          <w:color w:val="000000"/>
        </w:rPr>
      </w:pPr>
      <w:r w:rsidRPr="00D71147">
        <w:rPr>
          <w:color w:val="000000"/>
        </w:rPr>
        <w:t>3. Gwarancji jakości minimum 36 miesięcy na wykonane roboty budowlane.</w:t>
      </w:r>
    </w:p>
    <w:p w14:paraId="04C3A763" w14:textId="77777777" w:rsidR="00D71147" w:rsidRPr="00D71147" w:rsidRDefault="00D71147" w:rsidP="00D71147">
      <w:pPr>
        <w:autoSpaceDE w:val="0"/>
        <w:autoSpaceDN w:val="0"/>
        <w:adjustRightInd w:val="0"/>
        <w:rPr>
          <w:color w:val="000000"/>
        </w:rPr>
      </w:pPr>
      <w:r w:rsidRPr="00D71147">
        <w:rPr>
          <w:color w:val="000000"/>
        </w:rPr>
        <w:t>4. Okres rękojmi i gwarancji na wykonane roboty budowlane rozpoczyna się od daty zakończenia robót potwierdzonych bezusterkowym protokołem odbioru końcowego zakończenia robót i biegną równocześnie. V. Podmiotowe środki dowodowe.</w:t>
      </w:r>
    </w:p>
    <w:p w14:paraId="60F92AEC" w14:textId="77777777" w:rsidR="00D71147" w:rsidRPr="00D71147" w:rsidRDefault="00D71147" w:rsidP="00D71147">
      <w:pPr>
        <w:autoSpaceDE w:val="0"/>
        <w:autoSpaceDN w:val="0"/>
        <w:adjustRightInd w:val="0"/>
        <w:rPr>
          <w:color w:val="000000"/>
        </w:rPr>
      </w:pPr>
      <w:r w:rsidRPr="00D71147">
        <w:rPr>
          <w:color w:val="000000"/>
        </w:rPr>
        <w:t>1. O udzielenie zamówienia mogą ubiegać się Wykonawcy, którzy złożą wraz z ofertą oświadczenia a wskazany Wykonawca na żądanie Zamawiającego w terminie nie krótszym niż 5 dni od wezwania, przedłoży wymagane w SWZ dokumenty w zakresie:</w:t>
      </w:r>
    </w:p>
    <w:p w14:paraId="51F09525" w14:textId="77777777" w:rsidR="00D71147" w:rsidRPr="00D71147" w:rsidRDefault="00D71147" w:rsidP="00D71147">
      <w:pPr>
        <w:autoSpaceDE w:val="0"/>
        <w:autoSpaceDN w:val="0"/>
        <w:adjustRightInd w:val="0"/>
        <w:rPr>
          <w:color w:val="000000"/>
        </w:rPr>
      </w:pPr>
      <w:r w:rsidRPr="00D71147">
        <w:rPr>
          <w:color w:val="000000"/>
        </w:rPr>
        <w:lastRenderedPageBreak/>
        <w:t>1) spełnienia warunków udziału w postępowaniu ;</w:t>
      </w:r>
    </w:p>
    <w:p w14:paraId="15969E7C" w14:textId="77777777" w:rsidR="00D71147" w:rsidRPr="00D71147" w:rsidRDefault="00D71147" w:rsidP="00D71147">
      <w:pPr>
        <w:autoSpaceDE w:val="0"/>
        <w:autoSpaceDN w:val="0"/>
        <w:adjustRightInd w:val="0"/>
        <w:rPr>
          <w:color w:val="000000"/>
        </w:rPr>
      </w:pPr>
      <w:r w:rsidRPr="00D71147">
        <w:rPr>
          <w:color w:val="000000"/>
        </w:rPr>
        <w:t>2) niepodlegania wykluczeniu.</w:t>
      </w:r>
    </w:p>
    <w:p w14:paraId="4E4AC00E" w14:textId="77777777" w:rsidR="00D71147" w:rsidRPr="00D71147" w:rsidRDefault="00D71147" w:rsidP="00D71147">
      <w:pPr>
        <w:autoSpaceDE w:val="0"/>
        <w:autoSpaceDN w:val="0"/>
        <w:adjustRightInd w:val="0"/>
        <w:rPr>
          <w:color w:val="000000"/>
        </w:rPr>
      </w:pPr>
      <w:r w:rsidRPr="00D71147">
        <w:rPr>
          <w:color w:val="000000"/>
        </w:rPr>
        <w:t>2. Oświadczenia o których mowa w ust. 1 należy złożyć zgodnie z odpowiednim wzorem stanowiącym załączniki do SWZ. Oświadczenia te dla podmiotów składających ofertę wspólnie oraz podmiotów udostępniających zasoby składane są oddzielnie dla każdego z tych podmiotów. Oświadczenia wraz z ofertą składane są w formie elektronicznej opatrzone kwalifikowanym podpisem elektronicznym lub postaci elektronicznej opatrzone podpisem zaufanym lub podpisem osobistym.</w:t>
      </w:r>
    </w:p>
    <w:p w14:paraId="24B6BE17" w14:textId="77777777" w:rsidR="00D71147" w:rsidRPr="00D71147" w:rsidRDefault="00D71147" w:rsidP="00D71147">
      <w:pPr>
        <w:autoSpaceDE w:val="0"/>
        <w:autoSpaceDN w:val="0"/>
        <w:adjustRightInd w:val="0"/>
        <w:rPr>
          <w:color w:val="000000"/>
        </w:rPr>
      </w:pPr>
      <w:r w:rsidRPr="00D71147">
        <w:rPr>
          <w:color w:val="000000"/>
        </w:rPr>
        <w:t>3. Uprawnienia do prowadzenia określonej działalności gospodarczej lub zawodowej, o ile wynika to z odrębnych przepisów:</w:t>
      </w:r>
    </w:p>
    <w:p w14:paraId="4A499071" w14:textId="67EEDE2F" w:rsidR="00D71147" w:rsidRPr="00D71147" w:rsidRDefault="00D71147" w:rsidP="00D71147">
      <w:pPr>
        <w:autoSpaceDE w:val="0"/>
        <w:autoSpaceDN w:val="0"/>
        <w:adjustRightInd w:val="0"/>
        <w:rPr>
          <w:color w:val="000000"/>
        </w:rPr>
      </w:pPr>
      <w:r w:rsidRPr="00D71147">
        <w:rPr>
          <w:color w:val="000000"/>
        </w:rPr>
        <w:t>W celu potwierdzenia spełniania przez Wykonawcę warunków udziału w postępowaniu Zamawiający żąda złożenia następujących podmiotowych środków dowodowych w zakresie:</w:t>
      </w:r>
    </w:p>
    <w:p w14:paraId="0337172C" w14:textId="77777777" w:rsidR="00D71147" w:rsidRPr="00D71147" w:rsidRDefault="00D71147" w:rsidP="00D71147">
      <w:pPr>
        <w:autoSpaceDE w:val="0"/>
        <w:autoSpaceDN w:val="0"/>
        <w:adjustRightInd w:val="0"/>
        <w:rPr>
          <w:color w:val="000000"/>
        </w:rPr>
      </w:pPr>
      <w:r w:rsidRPr="00D71147">
        <w:rPr>
          <w:color w:val="000000"/>
        </w:rPr>
        <w:t>Zamawiający odstępuje od opisu sposobu dokonywania oceny spełnienia warunków w tym zakresie. Zamawiający nie dokona oceny spełnienia warunków udziału w postępowaniu.</w:t>
      </w:r>
    </w:p>
    <w:p w14:paraId="73809779" w14:textId="77777777" w:rsidR="00D71147" w:rsidRPr="00D71147" w:rsidRDefault="00D71147" w:rsidP="00D71147">
      <w:pPr>
        <w:autoSpaceDE w:val="0"/>
        <w:autoSpaceDN w:val="0"/>
        <w:adjustRightInd w:val="0"/>
        <w:rPr>
          <w:color w:val="000000"/>
        </w:rPr>
      </w:pPr>
      <w:r w:rsidRPr="00D71147">
        <w:rPr>
          <w:color w:val="000000"/>
        </w:rPr>
        <w:t>4. Zdolność techniczna lub zawodowa:</w:t>
      </w:r>
    </w:p>
    <w:p w14:paraId="273FE869" w14:textId="77777777" w:rsidR="00D71147" w:rsidRPr="00D71147" w:rsidRDefault="00D71147" w:rsidP="00D71147">
      <w:pPr>
        <w:autoSpaceDE w:val="0"/>
        <w:autoSpaceDN w:val="0"/>
        <w:adjustRightInd w:val="0"/>
        <w:rPr>
          <w:color w:val="000000"/>
        </w:rPr>
      </w:pPr>
      <w:r w:rsidRPr="00D71147">
        <w:rPr>
          <w:color w:val="000000"/>
        </w:rPr>
        <w:t>W celu potwierdzenia spełniania przez Wykonawcę warunków udziału w postępowaniu Zamawiający żąda złożenia następujących podmiotowych środków dowodowych w zakresie:</w:t>
      </w:r>
    </w:p>
    <w:p w14:paraId="59C3BA77" w14:textId="77777777" w:rsidR="00D71147" w:rsidRPr="00D71147" w:rsidRDefault="00D71147" w:rsidP="00D71147">
      <w:pPr>
        <w:autoSpaceDE w:val="0"/>
        <w:autoSpaceDN w:val="0"/>
        <w:adjustRightInd w:val="0"/>
        <w:rPr>
          <w:color w:val="000000"/>
        </w:rPr>
      </w:pPr>
      <w:r w:rsidRPr="00D71147">
        <w:rPr>
          <w:color w:val="000000"/>
        </w:rPr>
        <w:t>Zamawiający odstępuje od opisu sposobu dokonywania oceny spełnienia warunków w tym zakresie. Zamawiający nie dokona oceny spełnienia warunków udziału w postępowaniu.</w:t>
      </w:r>
    </w:p>
    <w:p w14:paraId="44D55B85" w14:textId="77777777" w:rsidR="00D71147" w:rsidRPr="00D71147" w:rsidRDefault="00D71147" w:rsidP="00D71147">
      <w:pPr>
        <w:autoSpaceDE w:val="0"/>
        <w:autoSpaceDN w:val="0"/>
        <w:adjustRightInd w:val="0"/>
        <w:rPr>
          <w:color w:val="000000"/>
        </w:rPr>
      </w:pPr>
      <w:r w:rsidRPr="00D71147">
        <w:rPr>
          <w:color w:val="000000"/>
        </w:rPr>
        <w:t>5. Sytuacja ekonomiczna i finansowa:</w:t>
      </w:r>
    </w:p>
    <w:p w14:paraId="4824D38F" w14:textId="77777777" w:rsidR="00D71147" w:rsidRPr="00D71147" w:rsidRDefault="00D71147" w:rsidP="00D71147">
      <w:pPr>
        <w:autoSpaceDE w:val="0"/>
        <w:autoSpaceDN w:val="0"/>
        <w:adjustRightInd w:val="0"/>
        <w:rPr>
          <w:color w:val="000000"/>
        </w:rPr>
      </w:pPr>
      <w:r w:rsidRPr="00D71147">
        <w:rPr>
          <w:color w:val="000000"/>
        </w:rPr>
        <w:t>W celu potwierdzenia spełniania przez Wykonawcę warunków udziału w postępowaniu Zamawiający żąda złożenia następujących podmiotowych środków dowodowych w zakresie:</w:t>
      </w:r>
    </w:p>
    <w:p w14:paraId="47D4F169" w14:textId="77777777" w:rsidR="00D71147" w:rsidRPr="00D71147" w:rsidRDefault="00D71147" w:rsidP="00D71147">
      <w:pPr>
        <w:autoSpaceDE w:val="0"/>
        <w:autoSpaceDN w:val="0"/>
        <w:adjustRightInd w:val="0"/>
        <w:rPr>
          <w:color w:val="000000"/>
        </w:rPr>
      </w:pPr>
      <w:r w:rsidRPr="00D71147">
        <w:rPr>
          <w:color w:val="000000"/>
        </w:rPr>
        <w:t>Zamawiający odstępuje od opisu sposobu dokonywania oceny spełnienia warunków w tym zakresie. Zamawiający nie dokona oceny spełnienia warunków udziału w postępowaniu.</w:t>
      </w:r>
    </w:p>
    <w:p w14:paraId="4F3E2887" w14:textId="77777777" w:rsidR="00D71147" w:rsidRPr="00D71147" w:rsidRDefault="00D71147" w:rsidP="00D71147">
      <w:pPr>
        <w:autoSpaceDE w:val="0"/>
        <w:autoSpaceDN w:val="0"/>
        <w:adjustRightInd w:val="0"/>
        <w:rPr>
          <w:color w:val="000000"/>
        </w:rPr>
      </w:pPr>
      <w:r w:rsidRPr="00D71147">
        <w:rPr>
          <w:color w:val="000000"/>
        </w:rPr>
        <w:t>6. Poleganie na zasobach innych podmiotów:</w:t>
      </w:r>
    </w:p>
    <w:p w14:paraId="1EA5A5A7" w14:textId="77777777" w:rsidR="00D71147" w:rsidRPr="00D71147" w:rsidRDefault="00D71147" w:rsidP="00D71147">
      <w:pPr>
        <w:autoSpaceDE w:val="0"/>
        <w:autoSpaceDN w:val="0"/>
        <w:adjustRightInd w:val="0"/>
        <w:rPr>
          <w:color w:val="000000"/>
        </w:rPr>
      </w:pPr>
      <w:r w:rsidRPr="00D71147">
        <w:rPr>
          <w:color w:val="000000"/>
        </w:rPr>
        <w:t>1)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łączącego go z nimi stosunków prawnych.</w:t>
      </w:r>
    </w:p>
    <w:p w14:paraId="53D0ACA4" w14:textId="77777777" w:rsidR="00D71147" w:rsidRPr="00D71147" w:rsidRDefault="00D71147" w:rsidP="00D71147">
      <w:pPr>
        <w:autoSpaceDE w:val="0"/>
        <w:autoSpaceDN w:val="0"/>
        <w:adjustRightInd w:val="0"/>
        <w:rPr>
          <w:color w:val="000000"/>
        </w:rPr>
      </w:pPr>
      <w:r w:rsidRPr="00D71147">
        <w:rPr>
          <w:color w:val="000000"/>
        </w:rPr>
        <w:t>2)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77BF988" w14:textId="77777777" w:rsidR="00D71147" w:rsidRPr="00D71147" w:rsidRDefault="00D71147" w:rsidP="00D71147">
      <w:pPr>
        <w:autoSpaceDE w:val="0"/>
        <w:autoSpaceDN w:val="0"/>
        <w:adjustRightInd w:val="0"/>
        <w:rPr>
          <w:color w:val="000000"/>
        </w:rPr>
      </w:pPr>
      <w:r w:rsidRPr="00D71147">
        <w:rPr>
          <w:color w:val="000000"/>
        </w:rPr>
        <w:t>3)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A2083BD" w14:textId="77777777" w:rsidR="00D71147" w:rsidRPr="00D71147" w:rsidRDefault="00D71147" w:rsidP="00D71147">
      <w:pPr>
        <w:autoSpaceDE w:val="0"/>
        <w:autoSpaceDN w:val="0"/>
        <w:adjustRightInd w:val="0"/>
        <w:rPr>
          <w:color w:val="000000"/>
        </w:rPr>
      </w:pPr>
      <w:r w:rsidRPr="00D71147">
        <w:rPr>
          <w:color w:val="000000"/>
        </w:rPr>
        <w:t>4) Zobowiązanie podmiotu udostępniającego zasoby, o którym mowa w ust. 3, potwierdza, że stosunek łączący Wykonawcę z podmiotami udostępniającymi zasoby gwarantuje rzeczywisty dostęp do tych zasobów oraz określa w szczególności:</w:t>
      </w:r>
    </w:p>
    <w:p w14:paraId="0C6ABF62" w14:textId="77777777" w:rsidR="00D71147" w:rsidRPr="00D71147" w:rsidRDefault="00D71147" w:rsidP="00D71147">
      <w:pPr>
        <w:autoSpaceDE w:val="0"/>
        <w:autoSpaceDN w:val="0"/>
        <w:adjustRightInd w:val="0"/>
        <w:rPr>
          <w:color w:val="000000"/>
        </w:rPr>
      </w:pPr>
      <w:r w:rsidRPr="00D71147">
        <w:rPr>
          <w:color w:val="000000"/>
        </w:rPr>
        <w:t>a) zakres dostępnych Wykonawcy zasobów podmiotu udostępniającego zasoby;</w:t>
      </w:r>
    </w:p>
    <w:p w14:paraId="763CBE48" w14:textId="77777777" w:rsidR="00D71147" w:rsidRPr="00D71147" w:rsidRDefault="00D71147" w:rsidP="00D71147">
      <w:pPr>
        <w:autoSpaceDE w:val="0"/>
        <w:autoSpaceDN w:val="0"/>
        <w:adjustRightInd w:val="0"/>
        <w:rPr>
          <w:color w:val="000000"/>
        </w:rPr>
      </w:pPr>
      <w:r w:rsidRPr="00D71147">
        <w:rPr>
          <w:color w:val="000000"/>
        </w:rPr>
        <w:t>b) sposób i okres udostępnienia Wykonawcy i wykorzystania przez niego zasobów podmiotu udostępniającego te zasoby przy wykonywaniu zamówienia;</w:t>
      </w:r>
    </w:p>
    <w:p w14:paraId="135CCC64" w14:textId="77777777" w:rsidR="00D71147" w:rsidRPr="00D71147" w:rsidRDefault="00D71147" w:rsidP="00D71147">
      <w:pPr>
        <w:autoSpaceDE w:val="0"/>
        <w:autoSpaceDN w:val="0"/>
        <w:adjustRightInd w:val="0"/>
        <w:rPr>
          <w:color w:val="000000"/>
        </w:rPr>
      </w:pPr>
      <w:r w:rsidRPr="00D71147">
        <w:rPr>
          <w:color w:val="000000"/>
        </w:rPr>
        <w:t xml:space="preserve">c) czy i w jakim zakresie podmiot udostępniający zasoby, na zdolnościach którego Wykonawca polega w odniesieniu do warunków udziału w postępowaniu dotyczących </w:t>
      </w:r>
      <w:r w:rsidRPr="00D71147">
        <w:rPr>
          <w:color w:val="000000"/>
        </w:rPr>
        <w:lastRenderedPageBreak/>
        <w:t>wykształcenia, kwalifikacji zawodowych lub doświadczenia, zrealizuje roboty budowlane lub usługi, których wskazane zdolności dotyczą.</w:t>
      </w:r>
    </w:p>
    <w:p w14:paraId="47BB77BB" w14:textId="1619862E" w:rsidR="00D71147" w:rsidRPr="00D71147" w:rsidRDefault="00D71147" w:rsidP="00D71147">
      <w:pPr>
        <w:autoSpaceDE w:val="0"/>
        <w:autoSpaceDN w:val="0"/>
        <w:adjustRightInd w:val="0"/>
        <w:rPr>
          <w:color w:val="000000"/>
        </w:rPr>
      </w:pPr>
      <w:r w:rsidRPr="00D71147">
        <w:rPr>
          <w:color w:val="000000"/>
        </w:rPr>
        <w:t>5) Zamawiający ocenia, czy udostępniane Wykonawcy przez podmioty udostępniające zasoby zdolności techniczne lub zawodowe lub ich sytuacja finansowa lub ekonomiczna, pozwalają na wykazanie przez Wykonawcę spełniania warunków udziału w postępowaniu, o których mowa</w:t>
      </w:r>
      <w:r>
        <w:rPr>
          <w:color w:val="000000"/>
        </w:rPr>
        <w:t xml:space="preserve"> </w:t>
      </w:r>
      <w:r w:rsidRPr="00D71147">
        <w:rPr>
          <w:color w:val="000000"/>
        </w:rPr>
        <w:t>w art. 112 ust. 2 pkt 3) i 4), a także bada, czy nie zachodzą wobec tego podmiotu podstawy wykluczenia, które zostały przewidziane względem Wykonawcy.</w:t>
      </w:r>
    </w:p>
    <w:p w14:paraId="7DED1ED1" w14:textId="77777777" w:rsidR="00D71147" w:rsidRPr="00D71147" w:rsidRDefault="00D71147" w:rsidP="00D71147">
      <w:pPr>
        <w:autoSpaceDE w:val="0"/>
        <w:autoSpaceDN w:val="0"/>
        <w:adjustRightInd w:val="0"/>
        <w:rPr>
          <w:color w:val="000000"/>
        </w:rPr>
      </w:pPr>
      <w:r w:rsidRPr="00D71147">
        <w:rPr>
          <w:color w:val="000000"/>
        </w:rPr>
        <w:t>6) 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V SWZ</w:t>
      </w:r>
    </w:p>
    <w:p w14:paraId="0CC4289F" w14:textId="77777777" w:rsidR="00D71147" w:rsidRDefault="00D71147" w:rsidP="00D71147">
      <w:pPr>
        <w:autoSpaceDE w:val="0"/>
        <w:autoSpaceDN w:val="0"/>
        <w:adjustRightInd w:val="0"/>
        <w:rPr>
          <w:color w:val="000000"/>
        </w:rPr>
      </w:pPr>
      <w:r w:rsidRPr="00D71147">
        <w:rPr>
          <w:color w:val="000000"/>
        </w:rPr>
        <w:t>7) Wykonawca na wezwanie Zamawiającego składa dokumenty potwierdzające brak podstaw wykluczenia, o których mowa w rozdziale VI SWZ, w odniesieniu do podmiotów na zasobach, których polega oraz dokumenty potwierdzające spełnienie warunków udziału w postępowaniu w zakresie, w jakim Wykonawca powołuje się na jego zasoby</w:t>
      </w:r>
    </w:p>
    <w:p w14:paraId="10FCDAC7" w14:textId="77777777" w:rsidR="00A54076" w:rsidRPr="00D71147" w:rsidRDefault="00A54076" w:rsidP="00D71147">
      <w:pPr>
        <w:autoSpaceDE w:val="0"/>
        <w:autoSpaceDN w:val="0"/>
        <w:adjustRightInd w:val="0"/>
        <w:rPr>
          <w:color w:val="000000"/>
        </w:rPr>
      </w:pPr>
    </w:p>
    <w:p w14:paraId="5C57166E" w14:textId="77777777" w:rsidR="00D71147" w:rsidRPr="00A54076" w:rsidRDefault="00D71147" w:rsidP="00D71147">
      <w:pPr>
        <w:autoSpaceDE w:val="0"/>
        <w:autoSpaceDN w:val="0"/>
        <w:adjustRightInd w:val="0"/>
        <w:rPr>
          <w:b/>
          <w:color w:val="000000"/>
        </w:rPr>
      </w:pPr>
      <w:r w:rsidRPr="00A54076">
        <w:rPr>
          <w:b/>
          <w:color w:val="000000"/>
        </w:rPr>
        <w:t>VI. Podstawy wykluczenia.</w:t>
      </w:r>
    </w:p>
    <w:p w14:paraId="14045C6B" w14:textId="77777777" w:rsidR="00D71147" w:rsidRPr="00D71147" w:rsidRDefault="00D71147" w:rsidP="00D71147">
      <w:pPr>
        <w:autoSpaceDE w:val="0"/>
        <w:autoSpaceDN w:val="0"/>
        <w:adjustRightInd w:val="0"/>
        <w:rPr>
          <w:color w:val="000000"/>
        </w:rPr>
      </w:pPr>
      <w:r w:rsidRPr="00D71147">
        <w:rPr>
          <w:color w:val="000000"/>
        </w:rPr>
        <w:t xml:space="preserve">1. Na potwierdzenie niepodlegania wykluczeniu Wykonawca składa oświadczenie wraz z ofertą. Z postępowania o udzielenie zamówienia wyklucza się Wykonawcę z zastrzeżeniem art. 110 ust. 2 ustawy </w:t>
      </w:r>
      <w:proofErr w:type="spellStart"/>
      <w:r w:rsidRPr="00D71147">
        <w:rPr>
          <w:color w:val="000000"/>
        </w:rPr>
        <w:t>Pzp</w:t>
      </w:r>
      <w:proofErr w:type="spellEnd"/>
      <w:r w:rsidRPr="00D71147">
        <w:rPr>
          <w:color w:val="000000"/>
        </w:rPr>
        <w:t>.</w:t>
      </w:r>
    </w:p>
    <w:p w14:paraId="065A4247" w14:textId="77777777" w:rsidR="00D71147" w:rsidRPr="00D71147" w:rsidRDefault="00D71147" w:rsidP="00D71147">
      <w:pPr>
        <w:autoSpaceDE w:val="0"/>
        <w:autoSpaceDN w:val="0"/>
        <w:adjustRightInd w:val="0"/>
        <w:rPr>
          <w:color w:val="000000"/>
        </w:rPr>
      </w:pPr>
      <w:r w:rsidRPr="00D71147">
        <w:rPr>
          <w:color w:val="000000"/>
        </w:rPr>
        <w:t>1) będącego osobą fizyczną, którego prawomocnie skazano za przestępstwo:</w:t>
      </w:r>
    </w:p>
    <w:p w14:paraId="4FAD4342" w14:textId="77777777" w:rsidR="00D71147" w:rsidRPr="00D71147" w:rsidRDefault="00D71147" w:rsidP="00D71147">
      <w:pPr>
        <w:autoSpaceDE w:val="0"/>
        <w:autoSpaceDN w:val="0"/>
        <w:adjustRightInd w:val="0"/>
        <w:rPr>
          <w:color w:val="000000"/>
        </w:rPr>
      </w:pPr>
      <w:r w:rsidRPr="00D71147">
        <w:rPr>
          <w:color w:val="000000"/>
        </w:rPr>
        <w:t>a) udziału w zorganizowanej grupie przestępczej albo związku mającym na celu popełnienie przestępstwa lub przestępstwa skarbowego, o którym mowa w art. 258 Kodeksu karnego,</w:t>
      </w:r>
    </w:p>
    <w:p w14:paraId="44FA0DEC" w14:textId="77777777" w:rsidR="00D71147" w:rsidRPr="00D71147" w:rsidRDefault="00D71147" w:rsidP="00D71147">
      <w:pPr>
        <w:autoSpaceDE w:val="0"/>
        <w:autoSpaceDN w:val="0"/>
        <w:adjustRightInd w:val="0"/>
        <w:rPr>
          <w:color w:val="000000"/>
        </w:rPr>
      </w:pPr>
      <w:r w:rsidRPr="00D71147">
        <w:rPr>
          <w:color w:val="000000"/>
        </w:rPr>
        <w:t>b) handlu ludźmi, o którym mowa w art. 189a Kodeksu karnego,</w:t>
      </w:r>
    </w:p>
    <w:p w14:paraId="47F4F37F" w14:textId="77777777" w:rsidR="00D71147" w:rsidRPr="00D71147" w:rsidRDefault="00D71147" w:rsidP="00D71147">
      <w:pPr>
        <w:autoSpaceDE w:val="0"/>
        <w:autoSpaceDN w:val="0"/>
        <w:adjustRightInd w:val="0"/>
        <w:rPr>
          <w:color w:val="000000"/>
        </w:rPr>
      </w:pPr>
      <w:r w:rsidRPr="00D71147">
        <w:rPr>
          <w:color w:val="000000"/>
        </w:rPr>
        <w:t>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1B2E2408" w14:textId="77777777" w:rsidR="00D71147" w:rsidRPr="00D71147" w:rsidRDefault="00D71147" w:rsidP="00D71147">
      <w:pPr>
        <w:autoSpaceDE w:val="0"/>
        <w:autoSpaceDN w:val="0"/>
        <w:adjustRightInd w:val="0"/>
        <w:rPr>
          <w:color w:val="000000"/>
        </w:rPr>
      </w:pPr>
      <w:r w:rsidRPr="00D71147">
        <w:rPr>
          <w:color w:val="000000"/>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4291907" w14:textId="77777777" w:rsidR="00D71147" w:rsidRPr="00D71147" w:rsidRDefault="00D71147" w:rsidP="00D71147">
      <w:pPr>
        <w:autoSpaceDE w:val="0"/>
        <w:autoSpaceDN w:val="0"/>
        <w:adjustRightInd w:val="0"/>
        <w:rPr>
          <w:color w:val="000000"/>
        </w:rPr>
      </w:pPr>
      <w:r w:rsidRPr="00D71147">
        <w:rPr>
          <w:color w:val="000000"/>
        </w:rPr>
        <w:t>e) o charakterze terrorystycznym, o którym mowa w art. 115 § 20 Kodeksu karnego, lub mające na celu popełnienie tego przestępstwa,</w:t>
      </w:r>
    </w:p>
    <w:p w14:paraId="47B1FE61" w14:textId="77777777" w:rsidR="00D71147" w:rsidRPr="00D71147" w:rsidRDefault="00D71147" w:rsidP="00D71147">
      <w:pPr>
        <w:autoSpaceDE w:val="0"/>
        <w:autoSpaceDN w:val="0"/>
        <w:adjustRightInd w:val="0"/>
        <w:rPr>
          <w:color w:val="000000"/>
        </w:rPr>
      </w:pPr>
      <w:r w:rsidRPr="00D71147">
        <w:rPr>
          <w:color w:val="000000"/>
        </w:rPr>
        <w:t>f) powierzenia wykonywania pracy małoletniemu cudzoziemcowi, o którym mowa w art. 9 ust. 2 ustawy z dnia 15 czerwca 2012 r. o skutkach powierzania wykonywania pracy cudzoziemcom przebywającym wbrew przepisom na terytorium Rzeczypospolitej Polskiej (Dz. U. poz. 769),</w:t>
      </w:r>
    </w:p>
    <w:p w14:paraId="1278AB1A" w14:textId="77777777" w:rsidR="00D71147" w:rsidRPr="00D71147" w:rsidRDefault="00D71147" w:rsidP="00D71147">
      <w:pPr>
        <w:autoSpaceDE w:val="0"/>
        <w:autoSpaceDN w:val="0"/>
        <w:adjustRightInd w:val="0"/>
        <w:rPr>
          <w:color w:val="000000"/>
        </w:rPr>
      </w:pPr>
      <w:r w:rsidRPr="00D71147">
        <w:rPr>
          <w:color w:val="000000"/>
        </w:rPr>
        <w:t>g) 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3A48D272" w14:textId="77777777" w:rsidR="00D71147" w:rsidRPr="00D71147" w:rsidRDefault="00D71147" w:rsidP="00D71147">
      <w:pPr>
        <w:autoSpaceDE w:val="0"/>
        <w:autoSpaceDN w:val="0"/>
        <w:adjustRightInd w:val="0"/>
        <w:rPr>
          <w:color w:val="000000"/>
        </w:rPr>
      </w:pPr>
      <w:r w:rsidRPr="00D71147">
        <w:rPr>
          <w:color w:val="000000"/>
        </w:rPr>
        <w:t xml:space="preserve">h) o którym mowa w art. 9 ust. 1 i 3 lub art. 10 ustawy z dnia 15 czerwca 2012 r. o skutkach powierzania wykonywania pracy cudzoziemcom przebywającym wbrew przepisom na </w:t>
      </w:r>
      <w:r w:rsidRPr="00D71147">
        <w:rPr>
          <w:color w:val="000000"/>
        </w:rPr>
        <w:lastRenderedPageBreak/>
        <w:t>terytorium Rzeczypospolitej Polskiej lub za odpowiedni czyn zabroniony określony w przepisach prawa obcego;</w:t>
      </w:r>
    </w:p>
    <w:p w14:paraId="00541AFE" w14:textId="1B429A94" w:rsidR="00D71147" w:rsidRPr="00D71147" w:rsidRDefault="00D71147" w:rsidP="00D71147">
      <w:pPr>
        <w:autoSpaceDE w:val="0"/>
        <w:autoSpaceDN w:val="0"/>
        <w:adjustRightInd w:val="0"/>
        <w:rPr>
          <w:color w:val="000000"/>
        </w:rPr>
      </w:pPr>
      <w:r w:rsidRPr="00D71147">
        <w:rPr>
          <w:color w:val="00000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59C3AFF" w14:textId="77777777" w:rsidR="00D71147" w:rsidRPr="00D71147" w:rsidRDefault="00D71147" w:rsidP="00D71147">
      <w:pPr>
        <w:autoSpaceDE w:val="0"/>
        <w:autoSpaceDN w:val="0"/>
        <w:adjustRightInd w:val="0"/>
        <w:rPr>
          <w:color w:val="000000"/>
        </w:rPr>
      </w:pPr>
      <w:r w:rsidRPr="00D71147">
        <w:rPr>
          <w:color w:val="000000"/>
        </w:rPr>
        <w:t>3) wobec którego wydano prawomocny wyrok sądu lub ostateczną decyzją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45900F5F" w14:textId="77777777" w:rsidR="00D71147" w:rsidRPr="00D71147" w:rsidRDefault="00D71147" w:rsidP="00D71147">
      <w:pPr>
        <w:autoSpaceDE w:val="0"/>
        <w:autoSpaceDN w:val="0"/>
        <w:adjustRightInd w:val="0"/>
        <w:rPr>
          <w:color w:val="000000"/>
        </w:rPr>
      </w:pPr>
      <w:r w:rsidRPr="00D71147">
        <w:rPr>
          <w:color w:val="000000"/>
        </w:rPr>
        <w:t>4) wobec którego prawomocnie orzeczono zakaz ubiegania sią o zamówienia publiczne;</w:t>
      </w:r>
    </w:p>
    <w:p w14:paraId="42AA835B" w14:textId="77777777" w:rsidR="00D71147" w:rsidRPr="00D71147" w:rsidRDefault="00D71147" w:rsidP="00D71147">
      <w:pPr>
        <w:autoSpaceDE w:val="0"/>
        <w:autoSpaceDN w:val="0"/>
        <w:adjustRightInd w:val="0"/>
        <w:rPr>
          <w:color w:val="000000"/>
        </w:rPr>
      </w:pPr>
      <w:r w:rsidRPr="00D71147">
        <w:rPr>
          <w:color w:val="000000"/>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chyba że wykażą, że przygotowali te oferty niezależnie od siebie;</w:t>
      </w:r>
    </w:p>
    <w:p w14:paraId="227E1DB7" w14:textId="77777777" w:rsidR="00D71147" w:rsidRPr="00D71147" w:rsidRDefault="00D71147" w:rsidP="00D71147">
      <w:pPr>
        <w:autoSpaceDE w:val="0"/>
        <w:autoSpaceDN w:val="0"/>
        <w:adjustRightInd w:val="0"/>
        <w:rPr>
          <w:color w:val="000000"/>
        </w:rPr>
      </w:pPr>
      <w:r w:rsidRPr="00D71147">
        <w:rPr>
          <w:color w:val="000000"/>
        </w:rPr>
        <w:t xml:space="preserve">6) jeżeli, w przypadkach, o których mowa w art. 85 ust. 1 ustawy </w:t>
      </w:r>
      <w:proofErr w:type="spellStart"/>
      <w:r w:rsidRPr="00D71147">
        <w:rPr>
          <w:color w:val="000000"/>
        </w:rPr>
        <w:t>Pzp</w:t>
      </w:r>
      <w:proofErr w:type="spellEnd"/>
      <w:r w:rsidRPr="00D71147">
        <w:rPr>
          <w:color w:val="00000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B46BF49" w14:textId="77777777" w:rsidR="00D71147" w:rsidRPr="00D71147" w:rsidRDefault="00D71147" w:rsidP="00D71147">
      <w:pPr>
        <w:autoSpaceDE w:val="0"/>
        <w:autoSpaceDN w:val="0"/>
        <w:adjustRightInd w:val="0"/>
        <w:rPr>
          <w:color w:val="000000"/>
        </w:rPr>
      </w:pPr>
      <w:r w:rsidRPr="00D71147">
        <w:rPr>
          <w:color w:val="000000"/>
        </w:rPr>
        <w:t>2. 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na czas trwania tych okoliczności.</w:t>
      </w:r>
    </w:p>
    <w:p w14:paraId="44252A23" w14:textId="77777777" w:rsidR="00D71147" w:rsidRPr="00D71147" w:rsidRDefault="00D71147" w:rsidP="00D71147">
      <w:pPr>
        <w:autoSpaceDE w:val="0"/>
        <w:autoSpaceDN w:val="0"/>
        <w:adjustRightInd w:val="0"/>
        <w:rPr>
          <w:color w:val="000000"/>
        </w:rPr>
      </w:pPr>
      <w:r w:rsidRPr="00D71147">
        <w:rPr>
          <w:color w:val="000000"/>
        </w:rPr>
        <w:t>3. Wykonawca może zostać wykluczony przez Zamawiającego na każdym etapie postępowania o udzielenie zamówienia.</w:t>
      </w:r>
    </w:p>
    <w:p w14:paraId="60CE59A7" w14:textId="77777777" w:rsidR="00D71147" w:rsidRDefault="00D71147" w:rsidP="00D71147">
      <w:pPr>
        <w:autoSpaceDE w:val="0"/>
        <w:autoSpaceDN w:val="0"/>
        <w:adjustRightInd w:val="0"/>
        <w:rPr>
          <w:color w:val="000000"/>
        </w:rPr>
      </w:pPr>
      <w:r w:rsidRPr="00D71147">
        <w:rPr>
          <w:color w:val="000000"/>
        </w:rPr>
        <w:t>4. Zamawiający nie wymaga przedstawienia podmiotowych środków dowodowych na potwierdzenie braku podstaw wykluczenia</w:t>
      </w:r>
    </w:p>
    <w:p w14:paraId="4F61C1CF" w14:textId="77777777" w:rsidR="00A54076" w:rsidRPr="00D71147" w:rsidRDefault="00A54076" w:rsidP="00D71147">
      <w:pPr>
        <w:autoSpaceDE w:val="0"/>
        <w:autoSpaceDN w:val="0"/>
        <w:adjustRightInd w:val="0"/>
        <w:rPr>
          <w:color w:val="000000"/>
        </w:rPr>
      </w:pPr>
    </w:p>
    <w:p w14:paraId="67524CCF" w14:textId="77777777" w:rsidR="00D71147" w:rsidRPr="00D71147" w:rsidRDefault="00D71147" w:rsidP="00D71147">
      <w:pPr>
        <w:autoSpaceDE w:val="0"/>
        <w:autoSpaceDN w:val="0"/>
        <w:adjustRightInd w:val="0"/>
        <w:rPr>
          <w:b/>
          <w:color w:val="000000"/>
        </w:rPr>
      </w:pPr>
      <w:r w:rsidRPr="00D71147">
        <w:rPr>
          <w:b/>
          <w:color w:val="000000"/>
        </w:rPr>
        <w:t>VII. Wykonawcy wspólnie ubiegający się o udzielenie zamówienia.</w:t>
      </w:r>
    </w:p>
    <w:p w14:paraId="5B5985AD" w14:textId="77777777" w:rsidR="00D71147" w:rsidRPr="00D71147" w:rsidRDefault="00D71147" w:rsidP="00D71147">
      <w:pPr>
        <w:autoSpaceDE w:val="0"/>
        <w:autoSpaceDN w:val="0"/>
        <w:adjustRightInd w:val="0"/>
        <w:rPr>
          <w:color w:val="000000"/>
        </w:rPr>
      </w:pPr>
      <w:r w:rsidRPr="00D71147">
        <w:rPr>
          <w:color w:val="000000"/>
        </w:rPr>
        <w:t>1. W przypadku wnoszenia oferty wspólnej przez dwa lub więcej podmioty gospodarcze (konsorcja/spółki cywilne) oferta musi spełniać wymagania określone w art. 58 ustawy Prawo zamówień publicznych, w tym:</w:t>
      </w:r>
    </w:p>
    <w:p w14:paraId="146A2DF2" w14:textId="77777777" w:rsidR="00D71147" w:rsidRPr="00D71147" w:rsidRDefault="00D71147" w:rsidP="00D71147">
      <w:pPr>
        <w:autoSpaceDE w:val="0"/>
        <w:autoSpaceDN w:val="0"/>
        <w:adjustRightInd w:val="0"/>
        <w:rPr>
          <w:color w:val="000000"/>
        </w:rPr>
      </w:pPr>
      <w:r w:rsidRPr="00D71147">
        <w:rPr>
          <w:color w:val="000000"/>
        </w:rPr>
        <w:t xml:space="preserve">1) w przypadku Wykonawców wspólnie ubiegających się o udzielenie zamówienia, zgodnie z art. 58 ust. 2 ustawy </w:t>
      </w:r>
      <w:proofErr w:type="spellStart"/>
      <w:r w:rsidRPr="00D71147">
        <w:rPr>
          <w:color w:val="000000"/>
        </w:rPr>
        <w:t>Pzp</w:t>
      </w:r>
      <w:proofErr w:type="spellEnd"/>
      <w:r w:rsidRPr="00D71147">
        <w:rPr>
          <w:color w:val="000000"/>
        </w:rPr>
        <w:t xml:space="preserve"> Wykonawcy ustanawiają pełnomocnika do reprezentowania ich w postępowaniu o udzielenie zamówienia lub pełnomocnictwo do reprezentowania w postępowaniu i zawarcia umowy. W związku z powyższym niezbędne jest przedłożenie w ofercie dokumentu zawierającego pełnomocnictwo w celu ustalenia podmiotu uprawnionego do występowania w imieniu Wykonawców w sposób umożliwiający ich identyfikację.</w:t>
      </w:r>
    </w:p>
    <w:p w14:paraId="48714633" w14:textId="77777777" w:rsidR="00D71147" w:rsidRPr="00D71147" w:rsidRDefault="00D71147" w:rsidP="00D71147">
      <w:pPr>
        <w:autoSpaceDE w:val="0"/>
        <w:autoSpaceDN w:val="0"/>
        <w:adjustRightInd w:val="0"/>
        <w:rPr>
          <w:color w:val="000000"/>
        </w:rPr>
      </w:pPr>
      <w:r w:rsidRPr="00D71147">
        <w:rPr>
          <w:color w:val="000000"/>
        </w:rPr>
        <w:t>2) Wykonawcy wspólnie ubiegający się o udzielenie zamówienia dołączają do oferty oświadczenie, z którego wynika jaki zakres rzeczowy zamówienia realizować zamierzają poszczególni Wykonawcy.</w:t>
      </w:r>
    </w:p>
    <w:p w14:paraId="3C9EEF97" w14:textId="77777777" w:rsidR="00D71147" w:rsidRPr="00D71147" w:rsidRDefault="00D71147" w:rsidP="00D71147">
      <w:pPr>
        <w:autoSpaceDE w:val="0"/>
        <w:autoSpaceDN w:val="0"/>
        <w:adjustRightInd w:val="0"/>
        <w:rPr>
          <w:color w:val="000000"/>
        </w:rPr>
      </w:pPr>
      <w:r w:rsidRPr="00D71147">
        <w:rPr>
          <w:color w:val="000000"/>
        </w:rPr>
        <w:lastRenderedPageBreak/>
        <w:t>3) W celu wykazania niepodlegania wykluczeniu z postępowania o udzielenie zamówienia w rozdziale VI wymagane jest załączenie do oferty oświadczenia i przedłożenia na wezwanie dokumentów dla każdego konsorcjanta oddzielnie.</w:t>
      </w:r>
    </w:p>
    <w:p w14:paraId="36F14662" w14:textId="18929110" w:rsidR="00D71147" w:rsidRPr="00D71147" w:rsidRDefault="00D71147" w:rsidP="00D71147">
      <w:pPr>
        <w:autoSpaceDE w:val="0"/>
        <w:autoSpaceDN w:val="0"/>
        <w:adjustRightInd w:val="0"/>
        <w:rPr>
          <w:color w:val="000000"/>
        </w:rPr>
      </w:pPr>
      <w:r w:rsidRPr="00D71147">
        <w:rPr>
          <w:color w:val="000000"/>
        </w:rPr>
        <w:t>2. W odniesieniu do Wykonawców wspólnie ubiegających się o udzielenie zamówienia Zamawiający</w:t>
      </w:r>
      <w:r>
        <w:rPr>
          <w:color w:val="000000"/>
        </w:rPr>
        <w:t xml:space="preserve"> </w:t>
      </w:r>
      <w:r w:rsidRPr="00D71147">
        <w:rPr>
          <w:color w:val="000000"/>
        </w:rPr>
        <w:t>wymaga aby:</w:t>
      </w:r>
    </w:p>
    <w:p w14:paraId="6125ECF3" w14:textId="77777777" w:rsidR="00D71147" w:rsidRPr="00D71147" w:rsidRDefault="00D71147" w:rsidP="00D71147">
      <w:pPr>
        <w:autoSpaceDE w:val="0"/>
        <w:autoSpaceDN w:val="0"/>
        <w:adjustRightInd w:val="0"/>
        <w:rPr>
          <w:color w:val="000000"/>
        </w:rPr>
      </w:pPr>
      <w:r w:rsidRPr="00D71147">
        <w:rPr>
          <w:color w:val="000000"/>
        </w:rPr>
        <w:t>1) Doświadczeniem, o którym mowa w rozdziale V ust. 4 pkt 1 SWZ - w zakresie wykonanych robót wykazał się konsorcjant, który będzie wykonywał kluczowy zakres robót.</w:t>
      </w:r>
    </w:p>
    <w:p w14:paraId="07000DD5" w14:textId="77777777" w:rsidR="00D71147" w:rsidRPr="00D71147" w:rsidRDefault="00D71147" w:rsidP="00D71147">
      <w:pPr>
        <w:autoSpaceDE w:val="0"/>
        <w:autoSpaceDN w:val="0"/>
        <w:adjustRightInd w:val="0"/>
        <w:rPr>
          <w:color w:val="000000"/>
        </w:rPr>
      </w:pPr>
      <w:r w:rsidRPr="00D71147">
        <w:rPr>
          <w:color w:val="000000"/>
        </w:rPr>
        <w:t>2) Pozostałe warunki udziału w postępowaniu podlegają sumowaniu. VIII. Podwykonawcy.</w:t>
      </w:r>
    </w:p>
    <w:p w14:paraId="281F58E8" w14:textId="77777777" w:rsidR="00D71147" w:rsidRPr="00D71147" w:rsidRDefault="00D71147" w:rsidP="00D71147">
      <w:pPr>
        <w:autoSpaceDE w:val="0"/>
        <w:autoSpaceDN w:val="0"/>
        <w:adjustRightInd w:val="0"/>
        <w:rPr>
          <w:color w:val="000000"/>
        </w:rPr>
      </w:pPr>
      <w:r w:rsidRPr="00D71147">
        <w:rPr>
          <w:color w:val="000000"/>
        </w:rPr>
        <w:t>1. Wykonawca, który zamierza powierzyć wykonanie części robót innej firmie (podwykonawcy) jest zobowiązany do:</w:t>
      </w:r>
    </w:p>
    <w:p w14:paraId="55A27C6B" w14:textId="77777777" w:rsidR="00D71147" w:rsidRPr="00D71147" w:rsidRDefault="00D71147" w:rsidP="00D71147">
      <w:pPr>
        <w:autoSpaceDE w:val="0"/>
        <w:autoSpaceDN w:val="0"/>
        <w:adjustRightInd w:val="0"/>
        <w:rPr>
          <w:color w:val="000000"/>
        </w:rPr>
      </w:pPr>
      <w:r w:rsidRPr="00D71147">
        <w:rPr>
          <w:color w:val="000000"/>
        </w:rPr>
        <w:t>1) określenia w złożonej ofercie (na formularzu oferty – załącznik do SWZ lub na oddzielnym oświadczenia) informacji jaka część przedmiotu zamówienia będzie realizowana przez podwykonawców z podaniem jego danych jeżeli są znane;</w:t>
      </w:r>
    </w:p>
    <w:p w14:paraId="558C014B" w14:textId="77777777" w:rsidR="00D71147" w:rsidRPr="00D71147" w:rsidRDefault="00D71147" w:rsidP="00D71147">
      <w:pPr>
        <w:autoSpaceDE w:val="0"/>
        <w:autoSpaceDN w:val="0"/>
        <w:adjustRightInd w:val="0"/>
        <w:rPr>
          <w:color w:val="000000"/>
        </w:rPr>
      </w:pPr>
      <w:r w:rsidRPr="00D71147">
        <w:rPr>
          <w:color w:val="000000"/>
        </w:rPr>
        <w:t>2) wynagrodzenie za roboty budowlane wykonane za pośrednictwem podwykonawców i dalszych podwykonawców Zamawiający ureguluje na zasadach określonych w umowie;</w:t>
      </w:r>
    </w:p>
    <w:p w14:paraId="771A6DB7" w14:textId="77777777" w:rsidR="00D71147" w:rsidRPr="00D71147" w:rsidRDefault="00D71147" w:rsidP="00D71147">
      <w:pPr>
        <w:autoSpaceDE w:val="0"/>
        <w:autoSpaceDN w:val="0"/>
        <w:adjustRightInd w:val="0"/>
        <w:rPr>
          <w:color w:val="000000"/>
        </w:rPr>
      </w:pPr>
      <w:r w:rsidRPr="00D71147">
        <w:rPr>
          <w:color w:val="000000"/>
        </w:rPr>
        <w:t xml:space="preserve">3) przy realizacji zamówienia z udziałem podwykonawcy zastosowanie mają przepisy art. 447, 462- 465 ustawy </w:t>
      </w:r>
      <w:proofErr w:type="spellStart"/>
      <w:r w:rsidRPr="00D71147">
        <w:rPr>
          <w:color w:val="000000"/>
        </w:rPr>
        <w:t>Pzp</w:t>
      </w:r>
      <w:proofErr w:type="spellEnd"/>
      <w:r w:rsidRPr="00D71147">
        <w:rPr>
          <w:color w:val="000000"/>
        </w:rPr>
        <w:t>;</w:t>
      </w:r>
    </w:p>
    <w:p w14:paraId="4BEFECA8" w14:textId="77777777" w:rsidR="00D71147" w:rsidRPr="00D71147" w:rsidRDefault="00D71147" w:rsidP="00D71147">
      <w:pPr>
        <w:autoSpaceDE w:val="0"/>
        <w:autoSpaceDN w:val="0"/>
        <w:adjustRightInd w:val="0"/>
        <w:rPr>
          <w:color w:val="000000"/>
        </w:rPr>
      </w:pPr>
      <w:r w:rsidRPr="00D71147">
        <w:rPr>
          <w:color w:val="000000"/>
        </w:rPr>
        <w:t>4) zgłoszenie podwykonawcy, na którego zasoby Wykonawca się powołuje, zobowiązuje Wykonawcę do złożenia wraz z ofertą oświadczenia i na wezwanie Zamawiającego dokumenty potwierdzające nie podleganie wykluczeniu wobec tego podwykonawcy (oświadczenia i dokumenty są składane na zasadach określony w SWZ jak dla Wykonawcy);</w:t>
      </w:r>
    </w:p>
    <w:p w14:paraId="4E56C784" w14:textId="77777777" w:rsidR="00D71147" w:rsidRPr="00D71147" w:rsidRDefault="00D71147" w:rsidP="00D71147">
      <w:pPr>
        <w:autoSpaceDE w:val="0"/>
        <w:autoSpaceDN w:val="0"/>
        <w:adjustRightInd w:val="0"/>
        <w:rPr>
          <w:color w:val="000000"/>
        </w:rPr>
      </w:pPr>
      <w:r w:rsidRPr="00D71147">
        <w:rPr>
          <w:color w:val="000000"/>
        </w:rPr>
        <w:t>5) dla podwykonawców zgłoszonych w trakcie realizacji zamówienia, zapisy pkt. 4) stosuje się odpowiednio;</w:t>
      </w:r>
    </w:p>
    <w:p w14:paraId="7230EEAA" w14:textId="77777777" w:rsidR="00D71147" w:rsidRPr="00D71147" w:rsidRDefault="00D71147" w:rsidP="00D71147">
      <w:pPr>
        <w:autoSpaceDE w:val="0"/>
        <w:autoSpaceDN w:val="0"/>
        <w:adjustRightInd w:val="0"/>
        <w:rPr>
          <w:color w:val="000000"/>
        </w:rPr>
      </w:pPr>
      <w:r w:rsidRPr="00D71147">
        <w:rPr>
          <w:color w:val="000000"/>
        </w:rPr>
        <w:t>6) jeżeli Zamawiający stwierdzi, że wobec danego podwykonawcy zachodzą podstawy wykluczenia, Wykonawca obowiązany jest zastąpić tego podwykonawcę lub zrezygnować z powierzenia wykonania części zamówienia podwykonawcy;</w:t>
      </w:r>
    </w:p>
    <w:p w14:paraId="5A40D62F" w14:textId="77777777" w:rsidR="00D71147" w:rsidRPr="00D71147" w:rsidRDefault="00D71147" w:rsidP="00D71147">
      <w:pPr>
        <w:autoSpaceDE w:val="0"/>
        <w:autoSpaceDN w:val="0"/>
        <w:adjustRightInd w:val="0"/>
        <w:rPr>
          <w:color w:val="000000"/>
        </w:rPr>
      </w:pPr>
      <w:r w:rsidRPr="00D71147">
        <w:rPr>
          <w:color w:val="000000"/>
        </w:rPr>
        <w:t>7) powierzenie wykonania części zamówienia podwykonawcom nie zwalnia Wykonawcy z odpowiedzialności za należyte wykonanie tego zamówienia;</w:t>
      </w:r>
    </w:p>
    <w:p w14:paraId="0465AE9B" w14:textId="77777777" w:rsidR="00D71147" w:rsidRPr="00D71147" w:rsidRDefault="00D71147" w:rsidP="00D71147">
      <w:pPr>
        <w:autoSpaceDE w:val="0"/>
        <w:autoSpaceDN w:val="0"/>
        <w:adjustRightInd w:val="0"/>
        <w:rPr>
          <w:color w:val="000000"/>
        </w:rPr>
      </w:pPr>
      <w:r w:rsidRPr="00D71147">
        <w:rPr>
          <w:color w:val="000000"/>
        </w:rPr>
        <w:t>8) Zamawiający nie wymaga, aby Wykonawca składał dokumenty lub oświadczenia o braku podstaw do wykluczenia odnoszące się do podwykonawcy który nie udostępnił swoich zasobów;</w:t>
      </w:r>
    </w:p>
    <w:p w14:paraId="4BE82881" w14:textId="77777777" w:rsidR="00D71147" w:rsidRPr="00D71147" w:rsidRDefault="00D71147" w:rsidP="00D71147">
      <w:pPr>
        <w:autoSpaceDE w:val="0"/>
        <w:autoSpaceDN w:val="0"/>
        <w:adjustRightInd w:val="0"/>
        <w:rPr>
          <w:color w:val="000000"/>
        </w:rPr>
      </w:pPr>
      <w:r w:rsidRPr="00D71147">
        <w:rPr>
          <w:color w:val="000000"/>
        </w:rPr>
        <w:t>9) za zgodą Zamawiającego Wykonawca może w trakcie realizacji zamówienia zgłosić nowych podwykonawców do realizacji zamówienia jeżeli uzna, że jest to niezbędne do prawidłowej realizacji zamówienia;</w:t>
      </w:r>
    </w:p>
    <w:p w14:paraId="2466BF8C" w14:textId="77777777" w:rsidR="00D71147" w:rsidRPr="00D71147" w:rsidRDefault="00D71147" w:rsidP="00D71147">
      <w:pPr>
        <w:autoSpaceDE w:val="0"/>
        <w:autoSpaceDN w:val="0"/>
        <w:adjustRightInd w:val="0"/>
        <w:rPr>
          <w:color w:val="000000"/>
        </w:rPr>
      </w:pPr>
      <w:r w:rsidRPr="00D71147">
        <w:rPr>
          <w:color w:val="000000"/>
        </w:rPr>
        <w:t>2. Do SWZ załączono istotne postanowienia umowy obowiązującej przy zgłaszaniu podwykonawców robót budowlanych (załącznik do SWZ). Wykonawca przedkładając do akceptacji umowę z podwykonawcą jest uprawniony do wprowadzania zmian do istotnych postanowień. Zmiany wprowadzane nie mogą być bardziej rygorystyczne od tych wynikających z umowy na realizację przedmiot zamówienia, w szczególności odnoszące się do wysokości i rodzaju kar umownych, zabezpieczenia należytego wykonani umowy, czy też świadczenia zastępczego. IX. Informacje o środkach komunikacji elektronicznej, przy użyciu których Zamawiający będzie komunikował się z Wykonawcami, oraz informacje o wymaganiach technicznych i organizacyjnych sporządzania, wysyłania i odbierania korespondencji elektronicznej.</w:t>
      </w:r>
    </w:p>
    <w:p w14:paraId="4A552931" w14:textId="2B452FCC" w:rsidR="00D71147" w:rsidRPr="00D71147" w:rsidRDefault="00D71147" w:rsidP="00D71147">
      <w:pPr>
        <w:autoSpaceDE w:val="0"/>
        <w:autoSpaceDN w:val="0"/>
        <w:adjustRightInd w:val="0"/>
        <w:rPr>
          <w:color w:val="000000"/>
        </w:rPr>
      </w:pPr>
      <w:r w:rsidRPr="00D71147">
        <w:rPr>
          <w:color w:val="000000"/>
        </w:rPr>
        <w:t>1. W postępowaniu o udzielenie zamówienia publicznego komunikacja między Zamawiającym</w:t>
      </w:r>
      <w:r>
        <w:rPr>
          <w:color w:val="000000"/>
        </w:rPr>
        <w:t xml:space="preserve"> </w:t>
      </w:r>
      <w:r w:rsidRPr="00D71147">
        <w:rPr>
          <w:color w:val="000000"/>
        </w:rPr>
        <w:t>a wykonawcami odbywa się przy użyciu Platformy e-Zamówienia, która jest dostępna pod adresem https://ezamowienia.gov.pl.</w:t>
      </w:r>
    </w:p>
    <w:p w14:paraId="401A209B" w14:textId="77777777" w:rsidR="00D71147" w:rsidRPr="00D71147" w:rsidRDefault="00D71147" w:rsidP="00D71147">
      <w:pPr>
        <w:autoSpaceDE w:val="0"/>
        <w:autoSpaceDN w:val="0"/>
        <w:adjustRightInd w:val="0"/>
        <w:rPr>
          <w:color w:val="000000"/>
        </w:rPr>
      </w:pPr>
      <w:r w:rsidRPr="00D71147">
        <w:rPr>
          <w:color w:val="000000"/>
        </w:rPr>
        <w:t>2. Korzystanie z Platformy e-Zamówienia jest bezpłatne.</w:t>
      </w:r>
    </w:p>
    <w:p w14:paraId="4561B20D" w14:textId="77777777" w:rsidR="00D71147" w:rsidRPr="00D71147" w:rsidRDefault="00D71147" w:rsidP="00D71147">
      <w:pPr>
        <w:autoSpaceDE w:val="0"/>
        <w:autoSpaceDN w:val="0"/>
        <w:adjustRightInd w:val="0"/>
        <w:rPr>
          <w:color w:val="000000"/>
        </w:rPr>
      </w:pPr>
      <w:r w:rsidRPr="00D71147">
        <w:rPr>
          <w:color w:val="000000"/>
        </w:rPr>
        <w:lastRenderedPageBreak/>
        <w:t>3. Postępowanie można wyszukać również ze strony głównej Platformy e-Zamówienia (przycisk „Przeglądaj postępowania/konkursy”).</w:t>
      </w:r>
    </w:p>
    <w:p w14:paraId="4FF86B19" w14:textId="77777777" w:rsidR="00D71147" w:rsidRPr="00D71147" w:rsidRDefault="00D71147" w:rsidP="00D71147">
      <w:pPr>
        <w:autoSpaceDE w:val="0"/>
        <w:autoSpaceDN w:val="0"/>
        <w:adjustRightInd w:val="0"/>
        <w:rPr>
          <w:color w:val="000000"/>
        </w:rPr>
      </w:pPr>
      <w:r w:rsidRPr="00D71147">
        <w:rPr>
          <w:color w:val="000000"/>
        </w:rPr>
        <w:t>4.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083177C6" w14:textId="77777777" w:rsidR="00D71147" w:rsidRPr="00D71147" w:rsidRDefault="00D71147" w:rsidP="00D71147">
      <w:pPr>
        <w:autoSpaceDE w:val="0"/>
        <w:autoSpaceDN w:val="0"/>
        <w:adjustRightInd w:val="0"/>
        <w:rPr>
          <w:color w:val="000000"/>
        </w:rPr>
      </w:pPr>
      <w:r w:rsidRPr="00D71147">
        <w:rPr>
          <w:color w:val="000000"/>
        </w:rPr>
        <w:t>5. Przeglądanie i pobieranie publicznej treści dokumentacji postępowania nie wymaga posiadania konta na Platformie e-Zamówienia ani logowania.</w:t>
      </w:r>
    </w:p>
    <w:p w14:paraId="6CCCAAAA" w14:textId="77777777" w:rsidR="00D71147" w:rsidRPr="00D71147" w:rsidRDefault="00D71147" w:rsidP="00D71147">
      <w:pPr>
        <w:autoSpaceDE w:val="0"/>
        <w:autoSpaceDN w:val="0"/>
        <w:adjustRightInd w:val="0"/>
        <w:rPr>
          <w:color w:val="000000"/>
        </w:rPr>
      </w:pPr>
      <w:r w:rsidRPr="00D71147">
        <w:rPr>
          <w:color w:val="000000"/>
        </w:rPr>
        <w:t>6.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2BC1D65" w14:textId="77777777" w:rsidR="00D71147" w:rsidRPr="00D71147" w:rsidRDefault="00D71147" w:rsidP="00D71147">
      <w:pPr>
        <w:autoSpaceDE w:val="0"/>
        <w:autoSpaceDN w:val="0"/>
        <w:adjustRightInd w:val="0"/>
        <w:rPr>
          <w:color w:val="000000"/>
        </w:rPr>
      </w:pPr>
      <w:r w:rsidRPr="00D71147">
        <w:rPr>
          <w:color w:val="000000"/>
        </w:rPr>
        <w:t xml:space="preserve">7.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D71147">
        <w:rPr>
          <w:color w:val="000000"/>
        </w:rPr>
        <w:t>Pzp</w:t>
      </w:r>
      <w:proofErr w:type="spellEnd"/>
      <w:r w:rsidRPr="00D71147">
        <w:rPr>
          <w:color w:val="000000"/>
        </w:rPr>
        <w:t>, ww. regulacje nie będą miały bezpośredniego zastosowania. Informacje, oświadczenia lub dokumenty, inne niż wymienione w § 2 ust. 1 rozporządzenia Prezesa Rady Ministrów w sprawie wymagań dla dokumentów elektronicznych, przekazywane w postępowaniu sporządza się w postaci elektronicznej:</w:t>
      </w:r>
    </w:p>
    <w:p w14:paraId="05C052E2" w14:textId="77777777" w:rsidR="00D71147" w:rsidRPr="00D71147" w:rsidRDefault="00D71147" w:rsidP="00D71147">
      <w:pPr>
        <w:autoSpaceDE w:val="0"/>
        <w:autoSpaceDN w:val="0"/>
        <w:adjustRightInd w:val="0"/>
        <w:rPr>
          <w:color w:val="000000"/>
        </w:rPr>
      </w:pPr>
      <w:r w:rsidRPr="00D71147">
        <w:rPr>
          <w:color w:val="000000"/>
        </w:rPr>
        <w:t>a) w formatach danych określonych w przepisach rozporządzenia Rady Ministrów w sprawie Krajowych Ram Interoperacyjności (i przekazuje się jako załącznik), lub</w:t>
      </w:r>
    </w:p>
    <w:p w14:paraId="3E385B81" w14:textId="77777777" w:rsidR="00D71147" w:rsidRPr="00D71147" w:rsidRDefault="00D71147" w:rsidP="00D71147">
      <w:pPr>
        <w:autoSpaceDE w:val="0"/>
        <w:autoSpaceDN w:val="0"/>
        <w:adjustRightInd w:val="0"/>
        <w:rPr>
          <w:color w:val="000000"/>
        </w:rPr>
      </w:pPr>
      <w:r w:rsidRPr="00D71147">
        <w:rPr>
          <w:color w:val="000000"/>
        </w:rPr>
        <w:t>b) jako tekst wpisany bezpośrednio do wiadomości przekazywanej przy użyciu środków komunikacji elektronicznej (np. w treści wiadomości e-mail lub w treści „Formularza do komunikacji”).</w:t>
      </w:r>
    </w:p>
    <w:p w14:paraId="131B4590" w14:textId="77777777" w:rsidR="00D71147" w:rsidRPr="00D71147" w:rsidRDefault="00D71147" w:rsidP="00D71147">
      <w:pPr>
        <w:autoSpaceDE w:val="0"/>
        <w:autoSpaceDN w:val="0"/>
        <w:adjustRightInd w:val="0"/>
        <w:rPr>
          <w:color w:val="000000"/>
        </w:rPr>
      </w:pPr>
      <w:r w:rsidRPr="00D71147">
        <w:rPr>
          <w:color w:val="000000"/>
        </w:rPr>
        <w:t>8.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18486A79" w14:textId="77777777" w:rsidR="00D71147" w:rsidRPr="00D71147" w:rsidRDefault="00D71147" w:rsidP="00D71147">
      <w:pPr>
        <w:autoSpaceDE w:val="0"/>
        <w:autoSpaceDN w:val="0"/>
        <w:adjustRightInd w:val="0"/>
        <w:rPr>
          <w:color w:val="000000"/>
        </w:rPr>
      </w:pPr>
      <w:r w:rsidRPr="00D71147">
        <w:rPr>
          <w:color w:val="000000"/>
        </w:rPr>
        <w:t>9.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2D297089" w14:textId="77777777" w:rsidR="00D71147" w:rsidRPr="00D71147" w:rsidRDefault="00D71147" w:rsidP="00D71147">
      <w:pPr>
        <w:autoSpaceDE w:val="0"/>
        <w:autoSpaceDN w:val="0"/>
        <w:adjustRightInd w:val="0"/>
        <w:rPr>
          <w:color w:val="000000"/>
        </w:rPr>
      </w:pPr>
      <w:r w:rsidRPr="00D71147">
        <w:rPr>
          <w:color w:val="000000"/>
        </w:rPr>
        <w:t xml:space="preserve">10. W przypadku załączników, które są zgodnie z ustawą </w:t>
      </w:r>
      <w:proofErr w:type="spellStart"/>
      <w:r w:rsidRPr="00D71147">
        <w:rPr>
          <w:color w:val="000000"/>
        </w:rPr>
        <w:t>Pzp</w:t>
      </w:r>
      <w:proofErr w:type="spellEnd"/>
      <w:r w:rsidRPr="00D71147">
        <w:rPr>
          <w:color w:val="00000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w:t>
      </w:r>
      <w:r w:rsidRPr="00D71147">
        <w:rPr>
          <w:color w:val="000000"/>
        </w:rPr>
        <w:lastRenderedPageBreak/>
        <w:t>dodaje się uprzednio podpisane dokumenty wraz z wygenerowanym plikiem podpisu (typ zewnętrzny) lub dokument z wszytym podpisem (typ wewnętrzny).</w:t>
      </w:r>
    </w:p>
    <w:p w14:paraId="5B1C2DEE" w14:textId="15D4D6C6" w:rsidR="00D71147" w:rsidRPr="00D71147" w:rsidRDefault="00D71147" w:rsidP="00D71147">
      <w:pPr>
        <w:autoSpaceDE w:val="0"/>
        <w:autoSpaceDN w:val="0"/>
        <w:adjustRightInd w:val="0"/>
        <w:rPr>
          <w:color w:val="000000"/>
        </w:rPr>
      </w:pPr>
      <w:r w:rsidRPr="00D71147">
        <w:rPr>
          <w:color w:val="000000"/>
        </w:rPr>
        <w:t>11. Możliwość korzystania w postępowaniu z „Formularzy do komunikacji” w pełnym zakresie wymaga</w:t>
      </w:r>
      <w:r>
        <w:rPr>
          <w:color w:val="000000"/>
        </w:rPr>
        <w:t xml:space="preserve"> </w:t>
      </w:r>
      <w:r w:rsidRPr="00D71147">
        <w:rPr>
          <w:color w:val="000000"/>
        </w:rPr>
        <w:t>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631AF86C" w14:textId="77777777" w:rsidR="00D71147" w:rsidRPr="00D71147" w:rsidRDefault="00D71147" w:rsidP="00D71147">
      <w:pPr>
        <w:autoSpaceDE w:val="0"/>
        <w:autoSpaceDN w:val="0"/>
        <w:adjustRightInd w:val="0"/>
        <w:rPr>
          <w:color w:val="000000"/>
        </w:rPr>
      </w:pPr>
      <w:r w:rsidRPr="00D71147">
        <w:rPr>
          <w:color w:val="000000"/>
        </w:rPr>
        <w:t>12. Wszystkie wysłane i odebrane w postępowaniu przez wykonawcę wiadomości widoczne są po zalogowaniu w podglądzie postępowania w zakładce „Komunikacja”.</w:t>
      </w:r>
    </w:p>
    <w:p w14:paraId="1CB935D5" w14:textId="77777777" w:rsidR="00D71147" w:rsidRPr="00D71147" w:rsidRDefault="00D71147" w:rsidP="00D71147">
      <w:pPr>
        <w:autoSpaceDE w:val="0"/>
        <w:autoSpaceDN w:val="0"/>
        <w:adjustRightInd w:val="0"/>
        <w:rPr>
          <w:color w:val="000000"/>
        </w:rPr>
      </w:pPr>
      <w:r w:rsidRPr="00D71147">
        <w:rPr>
          <w:color w:val="000000"/>
        </w:rPr>
        <w:t>13. Maksymalny rozmiar plików przesyłanych za pośrednictwem „Formularzy do komunikacji” wynosi 150 MB (wielkość ta dotyczy plików przesyłanych jako załączniki do jednego formularza).</w:t>
      </w:r>
    </w:p>
    <w:p w14:paraId="0852E3C1" w14:textId="77777777" w:rsidR="00D71147" w:rsidRPr="00D71147" w:rsidRDefault="00D71147" w:rsidP="00D71147">
      <w:pPr>
        <w:autoSpaceDE w:val="0"/>
        <w:autoSpaceDN w:val="0"/>
        <w:adjustRightInd w:val="0"/>
        <w:rPr>
          <w:color w:val="000000"/>
        </w:rPr>
      </w:pPr>
      <w:r w:rsidRPr="00D71147">
        <w:rPr>
          <w:color w:val="000000"/>
        </w:rPr>
        <w:t>14. Minimalne wymagania techniczne dotyczące sprzętu używanego w celu korzystania z usług Platformy e-Zamówienia oraz informacje dotyczące specyfikacji połączenia określa Regulamin Platformy e-Zamówienia.</w:t>
      </w:r>
    </w:p>
    <w:p w14:paraId="6EF81F81" w14:textId="77777777" w:rsidR="00D71147" w:rsidRPr="00D71147" w:rsidRDefault="00D71147" w:rsidP="00D71147">
      <w:pPr>
        <w:autoSpaceDE w:val="0"/>
        <w:autoSpaceDN w:val="0"/>
        <w:adjustRightInd w:val="0"/>
        <w:rPr>
          <w:color w:val="000000"/>
        </w:rPr>
      </w:pPr>
      <w:r w:rsidRPr="00D71147">
        <w:rPr>
          <w:color w:val="000000"/>
        </w:rPr>
        <w:t>15. 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w:t>
      </w:r>
    </w:p>
    <w:p w14:paraId="3FDD8123" w14:textId="77777777" w:rsidR="00D71147" w:rsidRPr="00D71147" w:rsidRDefault="00D71147" w:rsidP="00D71147">
      <w:pPr>
        <w:autoSpaceDE w:val="0"/>
        <w:autoSpaceDN w:val="0"/>
        <w:adjustRightInd w:val="0"/>
        <w:rPr>
          <w:color w:val="000000"/>
        </w:rPr>
      </w:pPr>
      <w:r w:rsidRPr="00D71147">
        <w:rPr>
          <w:color w:val="000000"/>
        </w:rPr>
        <w:t>16. W szczególnie uzasadnionych przypadkach uniemożliwiających komunikację wykonawcy i Zamawiającego za pośrednictwem Platformy e-Zamówienia, Zamawiający dopuszcza komunikację za pomocą poczty elektronicznej na adres e-mail: przetargi@kancelariajiz.pl (nie dotyczy składania ofert/wniosków o dopuszczenie do udziału w postępowaniu).</w:t>
      </w:r>
    </w:p>
    <w:p w14:paraId="2FAFFD7F" w14:textId="77777777" w:rsidR="00D71147" w:rsidRPr="00D71147" w:rsidRDefault="00D71147" w:rsidP="00D71147">
      <w:pPr>
        <w:autoSpaceDE w:val="0"/>
        <w:autoSpaceDN w:val="0"/>
        <w:adjustRightInd w:val="0"/>
        <w:rPr>
          <w:color w:val="000000"/>
        </w:rPr>
      </w:pPr>
      <w:r w:rsidRPr="00D71147">
        <w:rPr>
          <w:color w:val="000000"/>
        </w:rPr>
        <w:t>17. Zamawiający nie przewiduje sposobu komunikowania się z Wykonawcami w inny sposób niż przy użyciu środków komunikacji elektronicznej, wskazanych w SWZ.</w:t>
      </w:r>
    </w:p>
    <w:p w14:paraId="0D9CCC8D" w14:textId="77777777" w:rsidR="00D71147" w:rsidRPr="00D71147" w:rsidRDefault="00D71147" w:rsidP="00D71147">
      <w:pPr>
        <w:autoSpaceDE w:val="0"/>
        <w:autoSpaceDN w:val="0"/>
        <w:adjustRightInd w:val="0"/>
        <w:rPr>
          <w:color w:val="000000"/>
        </w:rPr>
      </w:pPr>
      <w:r w:rsidRPr="00D71147">
        <w:rPr>
          <w:color w:val="000000"/>
        </w:rPr>
        <w:t>18. Postępowanie o udzielenie zamówienia prowadzi się w języku polskim.</w:t>
      </w:r>
    </w:p>
    <w:p w14:paraId="38E9640E" w14:textId="77777777" w:rsidR="00B636F4" w:rsidRDefault="00D71147" w:rsidP="00D71147">
      <w:pPr>
        <w:autoSpaceDE w:val="0"/>
        <w:autoSpaceDN w:val="0"/>
        <w:adjustRightInd w:val="0"/>
        <w:rPr>
          <w:color w:val="000000"/>
        </w:rPr>
      </w:pPr>
      <w:r w:rsidRPr="00D71147">
        <w:rPr>
          <w:color w:val="000000"/>
        </w:rPr>
        <w:t xml:space="preserve">19. Dokumenty i oświadczenia składane przez wykonawcę powinny być w języku polskim. W przypadku załączenia dokumentów sporządzonych w innym języku niż dopuszczony, wykonawca zobowiązany jest załączyć tłumaczenie na język polski. </w:t>
      </w:r>
    </w:p>
    <w:p w14:paraId="40AF2E81" w14:textId="77777777" w:rsidR="00B636F4" w:rsidRDefault="00B636F4" w:rsidP="00D71147">
      <w:pPr>
        <w:autoSpaceDE w:val="0"/>
        <w:autoSpaceDN w:val="0"/>
        <w:adjustRightInd w:val="0"/>
        <w:rPr>
          <w:color w:val="000000"/>
        </w:rPr>
      </w:pPr>
    </w:p>
    <w:p w14:paraId="536007C7" w14:textId="6CB040B4" w:rsidR="00D71147" w:rsidRPr="00B636F4" w:rsidRDefault="00D71147" w:rsidP="00D71147">
      <w:pPr>
        <w:autoSpaceDE w:val="0"/>
        <w:autoSpaceDN w:val="0"/>
        <w:adjustRightInd w:val="0"/>
        <w:rPr>
          <w:b/>
          <w:color w:val="000000"/>
        </w:rPr>
      </w:pPr>
      <w:r w:rsidRPr="00B636F4">
        <w:rPr>
          <w:b/>
          <w:color w:val="000000"/>
        </w:rPr>
        <w:t>X. Osoby uprawnione do porozumiewania się z Wykonawcami.</w:t>
      </w:r>
    </w:p>
    <w:p w14:paraId="26172CDE" w14:textId="1D082774" w:rsidR="00D71147" w:rsidRPr="00D71147" w:rsidRDefault="00D71147" w:rsidP="00D71147">
      <w:pPr>
        <w:autoSpaceDE w:val="0"/>
        <w:autoSpaceDN w:val="0"/>
        <w:adjustRightInd w:val="0"/>
        <w:rPr>
          <w:color w:val="000000"/>
        </w:rPr>
      </w:pPr>
      <w:r w:rsidRPr="00D71147">
        <w:rPr>
          <w:color w:val="000000"/>
        </w:rPr>
        <w:t>Osobą uprawnioną do porozumiewania się z Wykon</w:t>
      </w:r>
      <w:r w:rsidR="00B636F4">
        <w:rPr>
          <w:color w:val="000000"/>
        </w:rPr>
        <w:t>awcami</w:t>
      </w:r>
      <w:r w:rsidRPr="00D71147">
        <w:rPr>
          <w:color w:val="000000"/>
        </w:rPr>
        <w:t xml:space="preserve"> jest:</w:t>
      </w:r>
    </w:p>
    <w:p w14:paraId="622116BD" w14:textId="6DA75231" w:rsidR="00D71147" w:rsidRDefault="00D71147" w:rsidP="00D71147">
      <w:pPr>
        <w:autoSpaceDE w:val="0"/>
        <w:autoSpaceDN w:val="0"/>
        <w:adjustRightInd w:val="0"/>
        <w:rPr>
          <w:color w:val="000000"/>
        </w:rPr>
      </w:pPr>
      <w:r>
        <w:rPr>
          <w:color w:val="000000"/>
        </w:rPr>
        <w:t xml:space="preserve">- Kazimierz </w:t>
      </w:r>
      <w:proofErr w:type="spellStart"/>
      <w:r>
        <w:rPr>
          <w:color w:val="000000"/>
        </w:rPr>
        <w:t>Węder</w:t>
      </w:r>
      <w:proofErr w:type="spellEnd"/>
      <w:r>
        <w:rPr>
          <w:color w:val="000000"/>
        </w:rPr>
        <w:t xml:space="preserve">, tel. 15 866 91 03 </w:t>
      </w:r>
      <w:proofErr w:type="spellStart"/>
      <w:r>
        <w:rPr>
          <w:color w:val="000000"/>
        </w:rPr>
        <w:t>wew</w:t>
      </w:r>
      <w:proofErr w:type="spellEnd"/>
      <w:r>
        <w:rPr>
          <w:color w:val="000000"/>
        </w:rPr>
        <w:t xml:space="preserve"> 25</w:t>
      </w:r>
      <w:r w:rsidRPr="00D71147">
        <w:rPr>
          <w:color w:val="000000"/>
        </w:rPr>
        <w:t>, e-</w:t>
      </w:r>
      <w:r>
        <w:rPr>
          <w:color w:val="000000"/>
        </w:rPr>
        <w:t xml:space="preserve">mail: </w:t>
      </w:r>
      <w:hyperlink r:id="rId8" w:history="1">
        <w:r w:rsidR="00B636F4" w:rsidRPr="00B1081A">
          <w:rPr>
            <w:rStyle w:val="Hipercze"/>
          </w:rPr>
          <w:t>kweder@loniow.pl</w:t>
        </w:r>
      </w:hyperlink>
    </w:p>
    <w:p w14:paraId="5CDE4962" w14:textId="77777777" w:rsidR="00B636F4" w:rsidRPr="00D71147" w:rsidRDefault="00B636F4" w:rsidP="00D71147">
      <w:pPr>
        <w:autoSpaceDE w:val="0"/>
        <w:autoSpaceDN w:val="0"/>
        <w:adjustRightInd w:val="0"/>
        <w:rPr>
          <w:color w:val="000000"/>
        </w:rPr>
      </w:pPr>
    </w:p>
    <w:p w14:paraId="2A72458D" w14:textId="77777777" w:rsidR="00D71147" w:rsidRPr="00B636F4" w:rsidRDefault="00D71147" w:rsidP="00D71147">
      <w:pPr>
        <w:autoSpaceDE w:val="0"/>
        <w:autoSpaceDN w:val="0"/>
        <w:adjustRightInd w:val="0"/>
        <w:rPr>
          <w:b/>
          <w:color w:val="000000"/>
        </w:rPr>
      </w:pPr>
      <w:r w:rsidRPr="00B636F4">
        <w:rPr>
          <w:b/>
          <w:color w:val="000000"/>
        </w:rPr>
        <w:t>XI. Termin związania ofertą.</w:t>
      </w:r>
    </w:p>
    <w:p w14:paraId="7CE2F37B" w14:textId="6613D730" w:rsidR="00D71147" w:rsidRPr="00D71147" w:rsidRDefault="00D71147" w:rsidP="00D71147">
      <w:pPr>
        <w:autoSpaceDE w:val="0"/>
        <w:autoSpaceDN w:val="0"/>
        <w:adjustRightInd w:val="0"/>
        <w:rPr>
          <w:color w:val="000000"/>
        </w:rPr>
      </w:pPr>
      <w:r w:rsidRPr="00D71147">
        <w:rPr>
          <w:color w:val="000000"/>
        </w:rPr>
        <w:t>1. Wykonawca jest związany ofertą od dnia upływu terminu składania ofert</w:t>
      </w:r>
      <w:r w:rsidR="007530AB">
        <w:rPr>
          <w:color w:val="000000"/>
        </w:rPr>
        <w:t xml:space="preserve"> przez okres 30 dni.</w:t>
      </w:r>
    </w:p>
    <w:p w14:paraId="29A3BDE8" w14:textId="77777777" w:rsidR="00D71147" w:rsidRPr="00D71147" w:rsidRDefault="00D71147" w:rsidP="00D71147">
      <w:pPr>
        <w:autoSpaceDE w:val="0"/>
        <w:autoSpaceDN w:val="0"/>
        <w:adjustRightInd w:val="0"/>
        <w:rPr>
          <w:color w:val="000000"/>
        </w:rPr>
      </w:pPr>
      <w:r w:rsidRPr="00D71147">
        <w:rPr>
          <w:color w:val="000000"/>
        </w:rPr>
        <w:t>2. W przypadku gdy wybór najkorzystniejszej oferty nie nastąpi przed upływem terminu związania oferta określonego w SWZ, Zamawiający przed upływem terminu związania ofertą zwraca się jednokrotnie do Wykonawców o wyrażenie zgody na przedłużenie tego terminu o wskazywany przez niego okres, nie dłuższy niż 30 dni.</w:t>
      </w:r>
    </w:p>
    <w:p w14:paraId="09B92974" w14:textId="77777777" w:rsidR="00D71147" w:rsidRDefault="00D71147" w:rsidP="00D71147">
      <w:pPr>
        <w:autoSpaceDE w:val="0"/>
        <w:autoSpaceDN w:val="0"/>
        <w:adjustRightInd w:val="0"/>
        <w:rPr>
          <w:color w:val="000000"/>
        </w:rPr>
      </w:pPr>
      <w:r w:rsidRPr="00D71147">
        <w:rPr>
          <w:color w:val="000000"/>
        </w:rPr>
        <w:t>3. Przedłużenie terminu związania ofertą, o którym mowa w ust. 2, wymaga złożenia przez Wykonawcę pisemnego oświadczenia o wyrażeniu zgody na przedłużenie terminu związania ofertą.</w:t>
      </w:r>
    </w:p>
    <w:p w14:paraId="745500E8" w14:textId="77777777" w:rsidR="00A54076" w:rsidRPr="00D71147" w:rsidRDefault="00A54076" w:rsidP="00D71147">
      <w:pPr>
        <w:autoSpaceDE w:val="0"/>
        <w:autoSpaceDN w:val="0"/>
        <w:adjustRightInd w:val="0"/>
        <w:rPr>
          <w:color w:val="000000"/>
        </w:rPr>
      </w:pPr>
    </w:p>
    <w:p w14:paraId="1F77F526" w14:textId="77777777" w:rsidR="00D71147" w:rsidRPr="00893787" w:rsidRDefault="00D71147" w:rsidP="00D71147">
      <w:pPr>
        <w:autoSpaceDE w:val="0"/>
        <w:autoSpaceDN w:val="0"/>
        <w:adjustRightInd w:val="0"/>
        <w:rPr>
          <w:b/>
          <w:color w:val="000000"/>
        </w:rPr>
      </w:pPr>
      <w:r w:rsidRPr="003F6270">
        <w:rPr>
          <w:b/>
          <w:color w:val="000000"/>
        </w:rPr>
        <w:t>XII. Wymagania dotyczące wniesienia wadium.</w:t>
      </w:r>
    </w:p>
    <w:p w14:paraId="58047A83" w14:textId="3C805B8E" w:rsidR="00D71147" w:rsidRPr="00D71147" w:rsidRDefault="00086B39" w:rsidP="00D71147">
      <w:pPr>
        <w:autoSpaceDE w:val="0"/>
        <w:autoSpaceDN w:val="0"/>
        <w:adjustRightInd w:val="0"/>
        <w:rPr>
          <w:color w:val="000000"/>
        </w:rPr>
      </w:pPr>
      <w:r>
        <w:rPr>
          <w:color w:val="000000"/>
        </w:rPr>
        <w:t xml:space="preserve">1. Wadium w wysokości: 3 000,00 zł (słownie: trzy tysiące </w:t>
      </w:r>
      <w:r w:rsidR="00D71147" w:rsidRPr="00D71147">
        <w:rPr>
          <w:color w:val="000000"/>
        </w:rPr>
        <w:t>złotych) należy wnieść przed upływem terminu składania ofert.</w:t>
      </w:r>
    </w:p>
    <w:p w14:paraId="3EDCC6E9" w14:textId="77777777" w:rsidR="00D71147" w:rsidRPr="00D71147" w:rsidRDefault="00D71147" w:rsidP="00D71147">
      <w:pPr>
        <w:autoSpaceDE w:val="0"/>
        <w:autoSpaceDN w:val="0"/>
        <w:adjustRightInd w:val="0"/>
        <w:rPr>
          <w:color w:val="000000"/>
        </w:rPr>
      </w:pPr>
      <w:r w:rsidRPr="00D71147">
        <w:rPr>
          <w:color w:val="000000"/>
        </w:rPr>
        <w:lastRenderedPageBreak/>
        <w:t>2. Wadium może być wnoszone w jednej lub kilku następujących formach:</w:t>
      </w:r>
    </w:p>
    <w:p w14:paraId="6BB5ED1B" w14:textId="12E7F314" w:rsidR="00D71147" w:rsidRPr="00D71147" w:rsidRDefault="00D71147" w:rsidP="00D71147">
      <w:pPr>
        <w:autoSpaceDE w:val="0"/>
        <w:autoSpaceDN w:val="0"/>
        <w:adjustRightInd w:val="0"/>
        <w:rPr>
          <w:color w:val="000000"/>
        </w:rPr>
      </w:pPr>
      <w:r w:rsidRPr="00D71147">
        <w:rPr>
          <w:color w:val="000000"/>
        </w:rPr>
        <w:t>1) pieniądzu;</w:t>
      </w:r>
    </w:p>
    <w:p w14:paraId="3D561666" w14:textId="77777777" w:rsidR="00D71147" w:rsidRPr="00D71147" w:rsidRDefault="00D71147" w:rsidP="00D71147">
      <w:pPr>
        <w:autoSpaceDE w:val="0"/>
        <w:autoSpaceDN w:val="0"/>
        <w:adjustRightInd w:val="0"/>
        <w:rPr>
          <w:color w:val="000000"/>
        </w:rPr>
      </w:pPr>
      <w:r w:rsidRPr="00D71147">
        <w:rPr>
          <w:color w:val="000000"/>
        </w:rPr>
        <w:t>2) gwarancjach bankowych;</w:t>
      </w:r>
    </w:p>
    <w:p w14:paraId="2AA62EFB" w14:textId="77777777" w:rsidR="00D71147" w:rsidRPr="00D71147" w:rsidRDefault="00D71147" w:rsidP="00D71147">
      <w:pPr>
        <w:autoSpaceDE w:val="0"/>
        <w:autoSpaceDN w:val="0"/>
        <w:adjustRightInd w:val="0"/>
        <w:rPr>
          <w:color w:val="000000"/>
        </w:rPr>
      </w:pPr>
      <w:r w:rsidRPr="00D71147">
        <w:rPr>
          <w:color w:val="000000"/>
        </w:rPr>
        <w:t>3) gwarancjach ubezpieczeniowych;</w:t>
      </w:r>
    </w:p>
    <w:p w14:paraId="44652A8D" w14:textId="77777777" w:rsidR="00D71147" w:rsidRPr="00D71147" w:rsidRDefault="00D71147" w:rsidP="00D71147">
      <w:pPr>
        <w:autoSpaceDE w:val="0"/>
        <w:autoSpaceDN w:val="0"/>
        <w:adjustRightInd w:val="0"/>
        <w:rPr>
          <w:color w:val="000000"/>
        </w:rPr>
      </w:pPr>
      <w:r w:rsidRPr="00D71147">
        <w:rPr>
          <w:color w:val="000000"/>
        </w:rPr>
        <w:t>4) poręczeniach udzielanych przez podmioty, o których mowa w art. 6b ust. 5 pkt 2 ustawy z dnia 9 listopada 2000 r. o utworzeniu Polskiej Agencji Rozwoju Przedsiębiorczości (Dz. U. z 2020 r. poz. 299).</w:t>
      </w:r>
    </w:p>
    <w:p w14:paraId="781E351E" w14:textId="77777777" w:rsidR="00D71147" w:rsidRPr="00D71147" w:rsidRDefault="00D71147" w:rsidP="00D71147">
      <w:pPr>
        <w:autoSpaceDE w:val="0"/>
        <w:autoSpaceDN w:val="0"/>
        <w:adjustRightInd w:val="0"/>
        <w:rPr>
          <w:color w:val="000000"/>
        </w:rPr>
      </w:pPr>
      <w:r w:rsidRPr="00D71147">
        <w:rPr>
          <w:color w:val="000000"/>
        </w:rPr>
        <w:t>3. Dowód wniesienia wadium w oryginale należy załączyć do oferty jeżeli wadium zostało wniesione w formie niepieniężnej (poprzez wniesienie wadium w oryginale należy rozumieć przekazanie dokumentu w formie elektronicznej otrzymanej od podmiotu który zabezpieczenia wadialnego dokonał).</w:t>
      </w:r>
    </w:p>
    <w:p w14:paraId="39E8AE32" w14:textId="77777777" w:rsidR="00D71147" w:rsidRPr="00D71147" w:rsidRDefault="00D71147" w:rsidP="00D71147">
      <w:pPr>
        <w:autoSpaceDE w:val="0"/>
        <w:autoSpaceDN w:val="0"/>
        <w:adjustRightInd w:val="0"/>
        <w:rPr>
          <w:color w:val="000000"/>
        </w:rPr>
      </w:pPr>
      <w:r w:rsidRPr="00D71147">
        <w:rPr>
          <w:color w:val="000000"/>
        </w:rPr>
        <w:t xml:space="preserve">4. W przypadku Wykonawców wspólnie ubiegających się o udzielenie zamówienia (art. 58 ustawy </w:t>
      </w:r>
      <w:proofErr w:type="spellStart"/>
      <w:r w:rsidRPr="00D71147">
        <w:rPr>
          <w:color w:val="000000"/>
        </w:rPr>
        <w:t>Pzp</w:t>
      </w:r>
      <w:proofErr w:type="spellEnd"/>
      <w:r w:rsidRPr="00D71147">
        <w:rPr>
          <w:color w:val="000000"/>
        </w:rPr>
        <w:t>), Zamawiający wymaga aby poręczenie lub gwarancja obejmowały swą treścią (tj. zobowiązanych z tytułu poręczenia lub gwarancji) wszystkich Wykonawców wspólnie ubiegających się o udzielenie zamówienia lub aby z ich treści wynikało, że zabezpiecza ofertę Wykonawców wspólnie ubiegających się o udzielenie zamówienia (konsorcjum).</w:t>
      </w:r>
    </w:p>
    <w:p w14:paraId="2E6F7607" w14:textId="77777777" w:rsidR="00D71147" w:rsidRPr="00D71147" w:rsidRDefault="00D71147" w:rsidP="00D71147">
      <w:pPr>
        <w:autoSpaceDE w:val="0"/>
        <w:autoSpaceDN w:val="0"/>
        <w:adjustRightInd w:val="0"/>
        <w:rPr>
          <w:color w:val="000000"/>
        </w:rPr>
      </w:pPr>
      <w:r w:rsidRPr="00D71147">
        <w:rPr>
          <w:color w:val="000000"/>
        </w:rPr>
        <w:t>5. Wadium wnoszone w pieniądzu wpłaca się przelewem na rachunek bankowy:</w:t>
      </w:r>
    </w:p>
    <w:p w14:paraId="050FB76C" w14:textId="01498405" w:rsidR="00D71147" w:rsidRPr="00086B39" w:rsidRDefault="00086B39" w:rsidP="00D71147">
      <w:pPr>
        <w:autoSpaceDE w:val="0"/>
        <w:autoSpaceDN w:val="0"/>
        <w:adjustRightInd w:val="0"/>
        <w:rPr>
          <w:b/>
          <w:color w:val="000000"/>
        </w:rPr>
      </w:pPr>
      <w:r w:rsidRPr="00086B39">
        <w:rPr>
          <w:b/>
          <w:color w:val="000000"/>
        </w:rPr>
        <w:t>Nr rachunku: BS Tarnobrzeg o/Łoniów 62 9434 1038 2007 1770 0320 0067</w:t>
      </w:r>
    </w:p>
    <w:p w14:paraId="46FC6BA6" w14:textId="186CE541" w:rsidR="00D71147" w:rsidRPr="00086B39" w:rsidRDefault="00D71147" w:rsidP="00D71147">
      <w:pPr>
        <w:autoSpaceDE w:val="0"/>
        <w:autoSpaceDN w:val="0"/>
        <w:adjustRightInd w:val="0"/>
        <w:rPr>
          <w:b/>
          <w:color w:val="000000"/>
        </w:rPr>
      </w:pPr>
      <w:r w:rsidRPr="00086B39">
        <w:rPr>
          <w:b/>
          <w:color w:val="000000"/>
        </w:rPr>
        <w:t>z dopiskiem „W</w:t>
      </w:r>
      <w:r w:rsidR="00893787" w:rsidRPr="00086B39">
        <w:rPr>
          <w:b/>
          <w:color w:val="000000"/>
        </w:rPr>
        <w:t>adium" i Numer referencyjny: ZPI.271.3</w:t>
      </w:r>
      <w:r w:rsidRPr="00086B39">
        <w:rPr>
          <w:b/>
          <w:color w:val="000000"/>
        </w:rPr>
        <w:t>.2023</w:t>
      </w:r>
    </w:p>
    <w:p w14:paraId="7C10B4E5" w14:textId="77777777" w:rsidR="00A54076" w:rsidRDefault="00D71147" w:rsidP="00D71147">
      <w:pPr>
        <w:autoSpaceDE w:val="0"/>
        <w:autoSpaceDN w:val="0"/>
        <w:adjustRightInd w:val="0"/>
        <w:rPr>
          <w:color w:val="000000"/>
        </w:rPr>
      </w:pPr>
      <w:r w:rsidRPr="00D71147">
        <w:rPr>
          <w:color w:val="000000"/>
        </w:rPr>
        <w:t xml:space="preserve">6. Wadium wniesione w pieniądzu Zamawiający przechowuje na rachunku bankowym. </w:t>
      </w:r>
    </w:p>
    <w:p w14:paraId="5CBA88BC" w14:textId="27F8B5B2" w:rsidR="00D71147" w:rsidRPr="00D71147" w:rsidRDefault="00D71147" w:rsidP="00D71147">
      <w:pPr>
        <w:autoSpaceDE w:val="0"/>
        <w:autoSpaceDN w:val="0"/>
        <w:adjustRightInd w:val="0"/>
        <w:rPr>
          <w:color w:val="000000"/>
        </w:rPr>
      </w:pPr>
      <w:r w:rsidRPr="00D71147">
        <w:rPr>
          <w:color w:val="000000"/>
        </w:rPr>
        <w:t>7. Zamawiający zwraca wadium zgodnie z art. 98, z zastrzeżeniem art. 98 ust. 6 pkt.1 ustawy PZP.</w:t>
      </w:r>
    </w:p>
    <w:p w14:paraId="7B1C6E6F" w14:textId="77777777" w:rsidR="00D71147" w:rsidRPr="00D71147" w:rsidRDefault="00D71147" w:rsidP="00D71147">
      <w:pPr>
        <w:autoSpaceDE w:val="0"/>
        <w:autoSpaceDN w:val="0"/>
        <w:adjustRightInd w:val="0"/>
        <w:rPr>
          <w:color w:val="000000"/>
        </w:rPr>
      </w:pPr>
      <w:r w:rsidRPr="00D71147">
        <w:rPr>
          <w:color w:val="000000"/>
        </w:rPr>
        <w:t>8. Zamawiający zatrzyma wadium wraz z odsetkami, jeżeli:</w:t>
      </w:r>
    </w:p>
    <w:p w14:paraId="0CC585DF" w14:textId="77777777" w:rsidR="00D71147" w:rsidRPr="00D71147" w:rsidRDefault="00D71147" w:rsidP="00D71147">
      <w:pPr>
        <w:autoSpaceDE w:val="0"/>
        <w:autoSpaceDN w:val="0"/>
        <w:adjustRightInd w:val="0"/>
        <w:rPr>
          <w:color w:val="000000"/>
        </w:rPr>
      </w:pPr>
      <w:r w:rsidRPr="00D71147">
        <w:rPr>
          <w:color w:val="000000"/>
        </w:rPr>
        <w:t>1) 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10AD8512" w14:textId="77777777" w:rsidR="00D71147" w:rsidRPr="00D71147" w:rsidRDefault="00D71147" w:rsidP="00D71147">
      <w:pPr>
        <w:autoSpaceDE w:val="0"/>
        <w:autoSpaceDN w:val="0"/>
        <w:adjustRightInd w:val="0"/>
        <w:rPr>
          <w:color w:val="000000"/>
        </w:rPr>
      </w:pPr>
      <w:r w:rsidRPr="00D71147">
        <w:rPr>
          <w:color w:val="000000"/>
        </w:rPr>
        <w:t>2) Wykonawca, którego oferta została wybrana:</w:t>
      </w:r>
    </w:p>
    <w:p w14:paraId="6BD6BAD5" w14:textId="77777777" w:rsidR="00D71147" w:rsidRPr="00D71147" w:rsidRDefault="00D71147" w:rsidP="00D71147">
      <w:pPr>
        <w:autoSpaceDE w:val="0"/>
        <w:autoSpaceDN w:val="0"/>
        <w:adjustRightInd w:val="0"/>
        <w:rPr>
          <w:color w:val="000000"/>
        </w:rPr>
      </w:pPr>
      <w:r w:rsidRPr="00D71147">
        <w:rPr>
          <w:color w:val="000000"/>
        </w:rPr>
        <w:t>a) odmówił podpisania umowy w sprawie zamówienia publicznego na warunkach określonych w ofercie;</w:t>
      </w:r>
    </w:p>
    <w:p w14:paraId="27CA7F88" w14:textId="77777777" w:rsidR="00D71147" w:rsidRPr="00D71147" w:rsidRDefault="00D71147" w:rsidP="00D71147">
      <w:pPr>
        <w:autoSpaceDE w:val="0"/>
        <w:autoSpaceDN w:val="0"/>
        <w:adjustRightInd w:val="0"/>
        <w:rPr>
          <w:color w:val="000000"/>
        </w:rPr>
      </w:pPr>
      <w:r w:rsidRPr="00D71147">
        <w:rPr>
          <w:color w:val="000000"/>
        </w:rPr>
        <w:t>b) nie wniósł wymaganego zabezpieczenia należytego wykonania umowy;</w:t>
      </w:r>
    </w:p>
    <w:p w14:paraId="1E8B4B84" w14:textId="77777777" w:rsidR="00D71147" w:rsidRDefault="00D71147" w:rsidP="00D71147">
      <w:pPr>
        <w:autoSpaceDE w:val="0"/>
        <w:autoSpaceDN w:val="0"/>
        <w:adjustRightInd w:val="0"/>
        <w:rPr>
          <w:color w:val="000000"/>
        </w:rPr>
      </w:pPr>
      <w:r w:rsidRPr="00D71147">
        <w:rPr>
          <w:color w:val="000000"/>
        </w:rPr>
        <w:t>3) zawarcie umowy w sprawie zamówienia publicznego stało się niemożliwe z przyczyn leżących po stronie Wykonawcy, którego oferta została wybrana.</w:t>
      </w:r>
    </w:p>
    <w:p w14:paraId="0B5F34ED" w14:textId="77777777" w:rsidR="00A54076" w:rsidRPr="00D71147" w:rsidRDefault="00A54076" w:rsidP="00D71147">
      <w:pPr>
        <w:autoSpaceDE w:val="0"/>
        <w:autoSpaceDN w:val="0"/>
        <w:adjustRightInd w:val="0"/>
        <w:rPr>
          <w:color w:val="000000"/>
        </w:rPr>
      </w:pPr>
    </w:p>
    <w:p w14:paraId="60DCC8E3" w14:textId="77777777" w:rsidR="00D71147" w:rsidRPr="00893787" w:rsidRDefault="00D71147" w:rsidP="00D71147">
      <w:pPr>
        <w:autoSpaceDE w:val="0"/>
        <w:autoSpaceDN w:val="0"/>
        <w:adjustRightInd w:val="0"/>
        <w:rPr>
          <w:b/>
          <w:color w:val="000000"/>
        </w:rPr>
      </w:pPr>
      <w:r w:rsidRPr="00893787">
        <w:rPr>
          <w:b/>
          <w:color w:val="000000"/>
        </w:rPr>
        <w:t>XIII. Zabezpieczenie należytego wykonania umowy.</w:t>
      </w:r>
    </w:p>
    <w:p w14:paraId="75C37AC7" w14:textId="04D27072" w:rsidR="00D71147" w:rsidRDefault="00D71147" w:rsidP="00B636F4">
      <w:pPr>
        <w:autoSpaceDE w:val="0"/>
        <w:autoSpaceDN w:val="0"/>
        <w:adjustRightInd w:val="0"/>
        <w:rPr>
          <w:color w:val="000000"/>
        </w:rPr>
      </w:pPr>
      <w:r w:rsidRPr="00D71147">
        <w:rPr>
          <w:color w:val="000000"/>
        </w:rPr>
        <w:t xml:space="preserve">1. Zamawiający </w:t>
      </w:r>
      <w:r w:rsidR="00B636F4">
        <w:rPr>
          <w:color w:val="000000"/>
        </w:rPr>
        <w:t>nie będzie żądał</w:t>
      </w:r>
      <w:r w:rsidRPr="00D71147">
        <w:rPr>
          <w:color w:val="000000"/>
        </w:rPr>
        <w:t xml:space="preserve"> będzie od Wykonawcy, którego oferta została wybrana jako najkorzystniejsza, wniesienia zabezpieczenia </w:t>
      </w:r>
      <w:r w:rsidR="00B636F4" w:rsidRPr="00D71147">
        <w:rPr>
          <w:color w:val="000000"/>
        </w:rPr>
        <w:t xml:space="preserve">należytego wykonania </w:t>
      </w:r>
      <w:r w:rsidR="00B636F4">
        <w:rPr>
          <w:color w:val="000000"/>
        </w:rPr>
        <w:t>umowy.</w:t>
      </w:r>
    </w:p>
    <w:p w14:paraId="5E7E119B" w14:textId="77777777" w:rsidR="00A54076" w:rsidRPr="00D71147" w:rsidRDefault="00A54076" w:rsidP="00D71147">
      <w:pPr>
        <w:autoSpaceDE w:val="0"/>
        <w:autoSpaceDN w:val="0"/>
        <w:adjustRightInd w:val="0"/>
        <w:rPr>
          <w:color w:val="000000"/>
        </w:rPr>
      </w:pPr>
    </w:p>
    <w:p w14:paraId="674A144F" w14:textId="77777777" w:rsidR="00D71147" w:rsidRPr="00893787" w:rsidRDefault="00D71147" w:rsidP="00D71147">
      <w:pPr>
        <w:autoSpaceDE w:val="0"/>
        <w:autoSpaceDN w:val="0"/>
        <w:adjustRightInd w:val="0"/>
        <w:rPr>
          <w:b/>
          <w:color w:val="000000"/>
        </w:rPr>
      </w:pPr>
      <w:r w:rsidRPr="00893787">
        <w:rPr>
          <w:b/>
          <w:color w:val="000000"/>
        </w:rPr>
        <w:t>XIV. Opis sposobu przygotowania oferty.</w:t>
      </w:r>
    </w:p>
    <w:p w14:paraId="1FFA09D2" w14:textId="77777777" w:rsidR="00D71147" w:rsidRPr="00D71147" w:rsidRDefault="00D71147" w:rsidP="00D71147">
      <w:pPr>
        <w:autoSpaceDE w:val="0"/>
        <w:autoSpaceDN w:val="0"/>
        <w:adjustRightInd w:val="0"/>
        <w:rPr>
          <w:color w:val="000000"/>
        </w:rPr>
      </w:pPr>
      <w:r w:rsidRPr="00D71147">
        <w:rPr>
          <w:color w:val="000000"/>
        </w:rPr>
        <w:t>1. Wykonawca przygotowuje ofertę przy pomocy interaktywnego „Formularza ofertowego” udostępnionego przez Zamawiającego na Platformie e-Zamówienia i zamieszczonego w podglądzie postępowania w zakładce „Informacje podstawowe”.</w:t>
      </w:r>
    </w:p>
    <w:p w14:paraId="56577F13" w14:textId="77777777" w:rsidR="00D71147" w:rsidRPr="00D71147" w:rsidRDefault="00D71147" w:rsidP="00D71147">
      <w:pPr>
        <w:autoSpaceDE w:val="0"/>
        <w:autoSpaceDN w:val="0"/>
        <w:adjustRightInd w:val="0"/>
        <w:rPr>
          <w:color w:val="000000"/>
        </w:rPr>
      </w:pPr>
      <w:r w:rsidRPr="00D71147">
        <w:rPr>
          <w:color w:val="000000"/>
        </w:rPr>
        <w:t xml:space="preserve">2. Zalogowany wykonawca używając przycisku „Wypełnij” widocznego pod „Formularzem ofertowym” zobowiązany jest do zweryfikowania poprawności danych automatycznie </w:t>
      </w:r>
      <w:r w:rsidRPr="00D71147">
        <w:rPr>
          <w:color w:val="000000"/>
        </w:rPr>
        <w:lastRenderedPageBreak/>
        <w:t>pobranych przez system z jego konta i uzupełnienia pozostałych informacji dotyczących wykonawcy/wykonawców wspólnie ubiegających się o udzielenie zamówienia.</w:t>
      </w:r>
    </w:p>
    <w:p w14:paraId="75B2E82C" w14:textId="77777777" w:rsidR="00D71147" w:rsidRPr="00D71147" w:rsidRDefault="00D71147" w:rsidP="00D71147">
      <w:pPr>
        <w:autoSpaceDE w:val="0"/>
        <w:autoSpaceDN w:val="0"/>
        <w:adjustRightInd w:val="0"/>
        <w:rPr>
          <w:color w:val="000000"/>
        </w:rPr>
      </w:pPr>
      <w:r w:rsidRPr="00D71147">
        <w:rPr>
          <w:color w:val="000000"/>
        </w:rPr>
        <w:t>3. 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6B81CBE1" w14:textId="77777777" w:rsidR="00D71147" w:rsidRPr="00D71147" w:rsidRDefault="00D71147" w:rsidP="00D71147">
      <w:pPr>
        <w:autoSpaceDE w:val="0"/>
        <w:autoSpaceDN w:val="0"/>
        <w:adjustRightInd w:val="0"/>
        <w:rPr>
          <w:color w:val="000000"/>
        </w:rPr>
      </w:pPr>
      <w:r w:rsidRPr="00D71147">
        <w:rPr>
          <w:color w:val="000000"/>
        </w:rPr>
        <w:t>4. Uwaga!</w:t>
      </w:r>
    </w:p>
    <w:p w14:paraId="6D776627" w14:textId="77777777" w:rsidR="00D71147" w:rsidRPr="00D71147" w:rsidRDefault="00D71147" w:rsidP="00D71147">
      <w:pPr>
        <w:autoSpaceDE w:val="0"/>
        <w:autoSpaceDN w:val="0"/>
        <w:adjustRightInd w:val="0"/>
        <w:rPr>
          <w:color w:val="000000"/>
        </w:rPr>
      </w:pPr>
      <w:r w:rsidRPr="00D71147">
        <w:rPr>
          <w:color w:val="000000"/>
        </w:rPr>
        <w:t xml:space="preserve">Nie należy zmieniać nazwy pliku nadanej przez Platformę e-Zamówienia. Zapisany „Formularz ofertowy” należy zawsze otwierać w programie Adobe </w:t>
      </w:r>
      <w:proofErr w:type="spellStart"/>
      <w:r w:rsidRPr="00D71147">
        <w:rPr>
          <w:color w:val="000000"/>
        </w:rPr>
        <w:t>Acrobat</w:t>
      </w:r>
      <w:proofErr w:type="spellEnd"/>
      <w:r w:rsidRPr="00D71147">
        <w:rPr>
          <w:color w:val="000000"/>
        </w:rPr>
        <w:t xml:space="preserve"> Reader DC.</w:t>
      </w:r>
    </w:p>
    <w:p w14:paraId="1896EA45" w14:textId="77777777" w:rsidR="00D71147" w:rsidRPr="00D71147" w:rsidRDefault="00D71147" w:rsidP="00D71147">
      <w:pPr>
        <w:autoSpaceDE w:val="0"/>
        <w:autoSpaceDN w:val="0"/>
        <w:adjustRightInd w:val="0"/>
        <w:rPr>
          <w:color w:val="000000"/>
        </w:rPr>
      </w:pPr>
      <w:r w:rsidRPr="00D71147">
        <w:rPr>
          <w:color w:val="000000"/>
        </w:rPr>
        <w:t xml:space="preserve">5.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71147">
        <w:rPr>
          <w:color w:val="000000"/>
        </w:rPr>
        <w:t>drag&amp;drop</w:t>
      </w:r>
      <w:proofErr w:type="spellEnd"/>
      <w:r w:rsidRPr="00D71147">
        <w:rPr>
          <w:color w:val="000000"/>
        </w:rPr>
        <w:t xml:space="preserve"> („przeciągnij” i „upuść”) służące do dodawania plików.</w:t>
      </w:r>
    </w:p>
    <w:p w14:paraId="70A61588" w14:textId="77777777" w:rsidR="00D71147" w:rsidRPr="00D71147" w:rsidRDefault="00D71147" w:rsidP="00D71147">
      <w:pPr>
        <w:autoSpaceDE w:val="0"/>
        <w:autoSpaceDN w:val="0"/>
        <w:adjustRightInd w:val="0"/>
        <w:rPr>
          <w:color w:val="000000"/>
        </w:rPr>
      </w:pPr>
      <w:r w:rsidRPr="00D71147">
        <w:rPr>
          <w:color w:val="000000"/>
        </w:rPr>
        <w:t>6.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9946A64" w14:textId="4EE55276" w:rsidR="00D71147" w:rsidRPr="00D71147" w:rsidRDefault="00D71147" w:rsidP="00D71147">
      <w:pPr>
        <w:autoSpaceDE w:val="0"/>
        <w:autoSpaceDN w:val="0"/>
        <w:adjustRightInd w:val="0"/>
        <w:rPr>
          <w:color w:val="000000"/>
        </w:rPr>
      </w:pPr>
      <w:r w:rsidRPr="00D71147">
        <w:rPr>
          <w:color w:val="000000"/>
        </w:rPr>
        <w:t>7.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w:t>
      </w:r>
    </w:p>
    <w:p w14:paraId="3DC2413D" w14:textId="77777777" w:rsidR="00D71147" w:rsidRPr="00D71147" w:rsidRDefault="00D71147" w:rsidP="00D71147">
      <w:pPr>
        <w:autoSpaceDE w:val="0"/>
        <w:autoSpaceDN w:val="0"/>
        <w:adjustRightInd w:val="0"/>
        <w:rPr>
          <w:color w:val="000000"/>
        </w:rPr>
      </w:pPr>
      <w:r w:rsidRPr="00D71147">
        <w:rPr>
          <w:color w:val="000000"/>
        </w:rPr>
        <w:t>zastrzeżenia tajemnicy przedsiębiorstwa należy dodać w polu „Załączniki i inne dokumenty przedstawione w ofercie przez Wykonawcę”.</w:t>
      </w:r>
    </w:p>
    <w:p w14:paraId="604DA2DD" w14:textId="77777777" w:rsidR="00D71147" w:rsidRPr="00D71147" w:rsidRDefault="00D71147" w:rsidP="00D71147">
      <w:pPr>
        <w:autoSpaceDE w:val="0"/>
        <w:autoSpaceDN w:val="0"/>
        <w:adjustRightInd w:val="0"/>
        <w:rPr>
          <w:color w:val="000000"/>
        </w:rPr>
      </w:pPr>
      <w:r w:rsidRPr="00D71147">
        <w:rPr>
          <w:color w:val="000000"/>
        </w:rPr>
        <w:t xml:space="preserve">8. Formularz ofertowy podpisuje się kwalifikowanym podpisem elektronicznym, podpisem zaufanym lub podpisem osobistym w formacie </w:t>
      </w:r>
      <w:proofErr w:type="spellStart"/>
      <w:r w:rsidRPr="00D71147">
        <w:rPr>
          <w:color w:val="000000"/>
        </w:rPr>
        <w:t>PAdES</w:t>
      </w:r>
      <w:proofErr w:type="spellEnd"/>
      <w:r w:rsidRPr="00D71147">
        <w:rPr>
          <w:color w:val="000000"/>
        </w:rPr>
        <w:t xml:space="preserve"> typ wewnętrzny.</w:t>
      </w:r>
    </w:p>
    <w:p w14:paraId="1D6DF318" w14:textId="77777777" w:rsidR="00D71147" w:rsidRPr="00D71147" w:rsidRDefault="00D71147" w:rsidP="00D71147">
      <w:pPr>
        <w:autoSpaceDE w:val="0"/>
        <w:autoSpaceDN w:val="0"/>
        <w:adjustRightInd w:val="0"/>
        <w:rPr>
          <w:color w:val="000000"/>
        </w:rPr>
      </w:pPr>
      <w:r w:rsidRPr="00D71147">
        <w:rPr>
          <w:color w:val="000000"/>
        </w:rPr>
        <w:t xml:space="preserve">9. Pozostałe dokumenty wchodzące w skład oferty lub składane wraz z ofertą, które są zgodnie z ustawą </w:t>
      </w:r>
      <w:proofErr w:type="spellStart"/>
      <w:r w:rsidRPr="00D71147">
        <w:rPr>
          <w:color w:val="000000"/>
        </w:rPr>
        <w:t>Pzp</w:t>
      </w:r>
      <w:proofErr w:type="spellEnd"/>
      <w:r w:rsidRPr="00D71147">
        <w:rPr>
          <w:color w:val="000000"/>
        </w:rPr>
        <w:t xml:space="preserve"> lub rozporządzeniem Prezesa Rady Ministrów w sprawie wymagań dla dokumentów elektronicznych opatrzone kwalifikowanym podpisem elektronicznym, podpisem zaufanym9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E13AE65" w14:textId="77777777" w:rsidR="00D71147" w:rsidRPr="00D71147" w:rsidRDefault="00D71147" w:rsidP="00D71147">
      <w:pPr>
        <w:autoSpaceDE w:val="0"/>
        <w:autoSpaceDN w:val="0"/>
        <w:adjustRightInd w:val="0"/>
        <w:rPr>
          <w:color w:val="000000"/>
        </w:rPr>
      </w:pPr>
      <w:r w:rsidRPr="00D71147">
        <w:rPr>
          <w:color w:val="000000"/>
        </w:rPr>
        <w:t>10.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41627E3" w14:textId="77777777" w:rsidR="00D71147" w:rsidRPr="00D71147" w:rsidRDefault="00D71147" w:rsidP="00D71147">
      <w:pPr>
        <w:autoSpaceDE w:val="0"/>
        <w:autoSpaceDN w:val="0"/>
        <w:adjustRightInd w:val="0"/>
        <w:rPr>
          <w:color w:val="000000"/>
        </w:rPr>
      </w:pPr>
      <w:r w:rsidRPr="00D71147">
        <w:rPr>
          <w:color w:val="000000"/>
        </w:rPr>
        <w:t>11.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1052F72" w14:textId="77777777" w:rsidR="00D71147" w:rsidRPr="00D71147" w:rsidRDefault="00D71147" w:rsidP="00D71147">
      <w:pPr>
        <w:autoSpaceDE w:val="0"/>
        <w:autoSpaceDN w:val="0"/>
        <w:adjustRightInd w:val="0"/>
        <w:rPr>
          <w:color w:val="000000"/>
        </w:rPr>
      </w:pPr>
      <w:r w:rsidRPr="00D71147">
        <w:rPr>
          <w:color w:val="000000"/>
        </w:rPr>
        <w:t>12. Oferta może być złożona tylko do upływu terminu składania ofert.</w:t>
      </w:r>
    </w:p>
    <w:p w14:paraId="0EF9E52F" w14:textId="77777777" w:rsidR="00D71147" w:rsidRPr="00D71147" w:rsidRDefault="00D71147" w:rsidP="00D71147">
      <w:pPr>
        <w:autoSpaceDE w:val="0"/>
        <w:autoSpaceDN w:val="0"/>
        <w:adjustRightInd w:val="0"/>
        <w:rPr>
          <w:color w:val="000000"/>
        </w:rPr>
      </w:pPr>
      <w:r w:rsidRPr="00D71147">
        <w:rPr>
          <w:color w:val="000000"/>
        </w:rPr>
        <w:lastRenderedPageBreak/>
        <w:t>13. Wykonawca może przed upływem terminu składania ofert wycofać ofertę. Wykonawca wycofuje ofertę w zakładce „Oferty/wnioski” używając przycisku „Wycofaj ofertę”.</w:t>
      </w:r>
    </w:p>
    <w:p w14:paraId="23D9FB77" w14:textId="77777777" w:rsidR="00D71147" w:rsidRPr="00D71147" w:rsidRDefault="00D71147" w:rsidP="00D71147">
      <w:pPr>
        <w:autoSpaceDE w:val="0"/>
        <w:autoSpaceDN w:val="0"/>
        <w:adjustRightInd w:val="0"/>
        <w:rPr>
          <w:color w:val="000000"/>
        </w:rPr>
      </w:pPr>
      <w:r w:rsidRPr="00D71147">
        <w:rPr>
          <w:color w:val="000000"/>
        </w:rPr>
        <w:t>14. Maksymalny łączny rozmiar plików stanowiących ofertę lub składanych wraz z ofertą to 250 MB.</w:t>
      </w:r>
    </w:p>
    <w:p w14:paraId="7C90D154" w14:textId="77777777" w:rsidR="00D71147" w:rsidRPr="00D71147" w:rsidRDefault="00D71147" w:rsidP="00D71147">
      <w:pPr>
        <w:autoSpaceDE w:val="0"/>
        <w:autoSpaceDN w:val="0"/>
        <w:adjustRightInd w:val="0"/>
        <w:rPr>
          <w:color w:val="000000"/>
        </w:rPr>
      </w:pPr>
      <w:r w:rsidRPr="00D71147">
        <w:rPr>
          <w:color w:val="000000"/>
        </w:rPr>
        <w:t>15. Ofertę należy złożyć z wymaganymi załącznikami:</w:t>
      </w:r>
    </w:p>
    <w:p w14:paraId="5ABB8032" w14:textId="77777777" w:rsidR="00D71147" w:rsidRPr="00D71147" w:rsidRDefault="00D71147" w:rsidP="00D71147">
      <w:pPr>
        <w:autoSpaceDE w:val="0"/>
        <w:autoSpaceDN w:val="0"/>
        <w:adjustRightInd w:val="0"/>
        <w:rPr>
          <w:color w:val="000000"/>
        </w:rPr>
      </w:pPr>
      <w:r w:rsidRPr="00D71147">
        <w:rPr>
          <w:color w:val="000000"/>
        </w:rPr>
        <w:t>Oferta cenowa zgodna z załączonym drukiem „formularza oferty” – załącznik do SWZ, która zawiera cenę wyliczoną w sposób opisany w rozdziale XVII SWZ.</w:t>
      </w:r>
    </w:p>
    <w:p w14:paraId="6631E198" w14:textId="77777777" w:rsidR="00D71147" w:rsidRPr="00D71147" w:rsidRDefault="00D71147" w:rsidP="00D71147">
      <w:pPr>
        <w:autoSpaceDE w:val="0"/>
        <w:autoSpaceDN w:val="0"/>
        <w:adjustRightInd w:val="0"/>
        <w:rPr>
          <w:color w:val="000000"/>
        </w:rPr>
      </w:pPr>
      <w:r w:rsidRPr="00D71147">
        <w:rPr>
          <w:color w:val="000000"/>
        </w:rPr>
        <w:t>UWAGA:</w:t>
      </w:r>
    </w:p>
    <w:p w14:paraId="22A85F7C" w14:textId="77777777" w:rsidR="00D71147" w:rsidRPr="00D71147" w:rsidRDefault="00D71147" w:rsidP="00D71147">
      <w:pPr>
        <w:autoSpaceDE w:val="0"/>
        <w:autoSpaceDN w:val="0"/>
        <w:adjustRightInd w:val="0"/>
        <w:rPr>
          <w:color w:val="000000"/>
        </w:rPr>
      </w:pPr>
      <w:r w:rsidRPr="00D71147">
        <w:rPr>
          <w:color w:val="000000"/>
        </w:rPr>
        <w:t>Złożenie systemowego, interaktywnego formularza ofertowego nie Zwalnia Wykonawcy, ze złożenia oferty na wiążącym formularzu ofertowym stanowiącym załącznik do SWZ.</w:t>
      </w:r>
    </w:p>
    <w:p w14:paraId="3063D4AA" w14:textId="77777777" w:rsidR="00D71147" w:rsidRPr="00D71147" w:rsidRDefault="00D71147" w:rsidP="00D71147">
      <w:pPr>
        <w:autoSpaceDE w:val="0"/>
        <w:autoSpaceDN w:val="0"/>
        <w:adjustRightInd w:val="0"/>
        <w:rPr>
          <w:color w:val="000000"/>
        </w:rPr>
      </w:pPr>
      <w:r w:rsidRPr="00D71147">
        <w:rPr>
          <w:color w:val="000000"/>
        </w:rPr>
        <w:t>Oświadczenia, o których mowa w rozdziale V ust. 2 SWZ (załącznik do SWZ)</w:t>
      </w:r>
    </w:p>
    <w:p w14:paraId="00E25594" w14:textId="77777777" w:rsidR="00D71147" w:rsidRPr="00D71147" w:rsidRDefault="00D71147" w:rsidP="00D71147">
      <w:pPr>
        <w:autoSpaceDE w:val="0"/>
        <w:autoSpaceDN w:val="0"/>
        <w:adjustRightInd w:val="0"/>
        <w:rPr>
          <w:color w:val="000000"/>
        </w:rPr>
      </w:pPr>
      <w:r w:rsidRPr="00D71147">
        <w:rPr>
          <w:color w:val="000000"/>
        </w:rPr>
        <w:t>Oświadczenie o podwykonawcach jeżeli Wykonawca korzysta z podwykonawców (załącznik do SWZ)</w:t>
      </w:r>
    </w:p>
    <w:p w14:paraId="05F9BDC0" w14:textId="77777777" w:rsidR="00D71147" w:rsidRPr="00D71147" w:rsidRDefault="00D71147" w:rsidP="00D71147">
      <w:pPr>
        <w:autoSpaceDE w:val="0"/>
        <w:autoSpaceDN w:val="0"/>
        <w:adjustRightInd w:val="0"/>
        <w:rPr>
          <w:color w:val="000000"/>
        </w:rPr>
      </w:pPr>
      <w:r w:rsidRPr="00D71147">
        <w:rPr>
          <w:color w:val="000000"/>
        </w:rPr>
        <w:t>Pełnomocnictwo - Jeżeli oferta wraz z oświadczeniami składana jest przez pełnomocnika należy do oferty załączyć pełnomocnictwo upoważniające pełnomocnika do tej czynności.</w:t>
      </w:r>
    </w:p>
    <w:p w14:paraId="50BEB8D3" w14:textId="505BF042" w:rsidR="00D71147" w:rsidRPr="00D71147" w:rsidRDefault="00D71147" w:rsidP="00D71147">
      <w:pPr>
        <w:autoSpaceDE w:val="0"/>
        <w:autoSpaceDN w:val="0"/>
        <w:adjustRightInd w:val="0"/>
        <w:rPr>
          <w:color w:val="000000"/>
        </w:rPr>
      </w:pPr>
      <w:r w:rsidRPr="00D71147">
        <w:rPr>
          <w:color w:val="000000"/>
        </w:rPr>
        <w:t>Wykonawca, który polega na zasobach innych podmiotów składa wraz z ofertą oświadczenie podmiotu o udostępnieniu zasobów wskazujące na okoliczności opisane w rozdziale V ust. 6 SWZ oraz oświadczenia podmiotu udostępniającego zasoby potwierdzające brak podstaw wykluczenia tego podmiotu oraz odpowiednio spełnianie warunków udziału w postępowaniu , o których mowa w Rozdziale V ust. 1.</w:t>
      </w:r>
    </w:p>
    <w:p w14:paraId="3FC558BC" w14:textId="77777777" w:rsidR="00D71147" w:rsidRPr="00D71147" w:rsidRDefault="00D71147" w:rsidP="00D71147">
      <w:pPr>
        <w:autoSpaceDE w:val="0"/>
        <w:autoSpaceDN w:val="0"/>
        <w:adjustRightInd w:val="0"/>
        <w:rPr>
          <w:color w:val="000000"/>
        </w:rPr>
      </w:pPr>
      <w:r w:rsidRPr="00D71147">
        <w:rPr>
          <w:color w:val="000000"/>
        </w:rPr>
        <w:t>Wykonawcy wspólnie ubiegający się o udzielenie zamówienia dołączają do oferty oświadczenie, z którego wynika jaki zakres rzeczowy wykonania zamówienia realizować zamierzają poszczególni Wykonawcy.</w:t>
      </w:r>
    </w:p>
    <w:p w14:paraId="10E9F539" w14:textId="77777777" w:rsidR="00D71147" w:rsidRPr="00D71147" w:rsidRDefault="00D71147" w:rsidP="00D71147">
      <w:pPr>
        <w:autoSpaceDE w:val="0"/>
        <w:autoSpaceDN w:val="0"/>
        <w:adjustRightInd w:val="0"/>
        <w:rPr>
          <w:color w:val="000000"/>
        </w:rPr>
      </w:pPr>
      <w:r w:rsidRPr="00D71147">
        <w:rPr>
          <w:color w:val="000000"/>
        </w:rPr>
        <w:t>Oryginał wniesienia wadium, jeżeli zabezpieczenie wadialne zostało wniesione w formie niepieniężnej.</w:t>
      </w:r>
    </w:p>
    <w:p w14:paraId="7A7145C6" w14:textId="77777777" w:rsidR="00D71147" w:rsidRPr="00D71147" w:rsidRDefault="00D71147" w:rsidP="00D71147">
      <w:pPr>
        <w:autoSpaceDE w:val="0"/>
        <w:autoSpaceDN w:val="0"/>
        <w:adjustRightInd w:val="0"/>
        <w:rPr>
          <w:color w:val="000000"/>
        </w:rPr>
      </w:pPr>
      <w:r w:rsidRPr="00D71147">
        <w:rPr>
          <w:color w:val="000000"/>
        </w:rPr>
        <w:t>1) Pełnomocnictwo dla pełnomocnika do reprezentowania w postępowaniu Wykonawców wspólnie ubiegających się o udzielenie zamówienia - dotyczy ofert składanych przez Wykonawców wspólnie ubiegających się o udzielenie zamówienia;</w:t>
      </w:r>
    </w:p>
    <w:p w14:paraId="668EB45D" w14:textId="77777777" w:rsidR="00D71147" w:rsidRPr="00D71147" w:rsidRDefault="00D71147" w:rsidP="00D71147">
      <w:pPr>
        <w:autoSpaceDE w:val="0"/>
        <w:autoSpaceDN w:val="0"/>
        <w:adjustRightInd w:val="0"/>
        <w:rPr>
          <w:color w:val="000000"/>
        </w:rPr>
      </w:pPr>
      <w:r w:rsidRPr="00D71147">
        <w:rPr>
          <w:color w:val="000000"/>
        </w:rPr>
        <w:t>2) Oświadczenie Wykonawcy o niepodlegania wykluczeniu z postępowania - wzór oświadczenia o niepodlegania wykluczeniu stanowi załącznik do SWZ. W przypadku wspólnego ubiegania się o zamówienie przez Wykonawców, oświadczenie o niepolegania wykluczeniu składa każdy z Wykonawców.</w:t>
      </w:r>
    </w:p>
    <w:p w14:paraId="0BAA424F" w14:textId="77777777" w:rsidR="00D71147" w:rsidRPr="00D71147" w:rsidRDefault="00D71147" w:rsidP="00D71147">
      <w:pPr>
        <w:autoSpaceDE w:val="0"/>
        <w:autoSpaceDN w:val="0"/>
        <w:adjustRightInd w:val="0"/>
        <w:rPr>
          <w:color w:val="000000"/>
        </w:rPr>
      </w:pPr>
      <w:r w:rsidRPr="00D71147">
        <w:rPr>
          <w:color w:val="000000"/>
        </w:rPr>
        <w:t>11. Oferta oraz oświadczenie o niepodlegania wykluczeniu muszą być złożone w oryginale.</w:t>
      </w:r>
    </w:p>
    <w:p w14:paraId="1DBE811B" w14:textId="77777777" w:rsidR="00D71147" w:rsidRPr="00D71147" w:rsidRDefault="00D71147" w:rsidP="00D71147">
      <w:pPr>
        <w:autoSpaceDE w:val="0"/>
        <w:autoSpaceDN w:val="0"/>
        <w:adjustRightInd w:val="0"/>
        <w:rPr>
          <w:color w:val="000000"/>
        </w:rPr>
      </w:pPr>
      <w:r w:rsidRPr="00D71147">
        <w:rPr>
          <w:color w:val="000000"/>
        </w:rPr>
        <w:t>12. Zamawiający zaleca ponumerowanie stron oferty.</w:t>
      </w:r>
    </w:p>
    <w:p w14:paraId="25765947" w14:textId="77777777" w:rsidR="00A54076" w:rsidRDefault="00D71147" w:rsidP="00D71147">
      <w:pPr>
        <w:autoSpaceDE w:val="0"/>
        <w:autoSpaceDN w:val="0"/>
        <w:adjustRightInd w:val="0"/>
        <w:rPr>
          <w:color w:val="000000"/>
        </w:rPr>
      </w:pPr>
      <w:r w:rsidRPr="00D71147">
        <w:rPr>
          <w:color w:val="000000"/>
        </w:rPr>
        <w:t xml:space="preserve">13. 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1BB1F281" w14:textId="77777777" w:rsidR="00A54076" w:rsidRDefault="00A54076" w:rsidP="00D71147">
      <w:pPr>
        <w:autoSpaceDE w:val="0"/>
        <w:autoSpaceDN w:val="0"/>
        <w:adjustRightInd w:val="0"/>
        <w:rPr>
          <w:color w:val="000000"/>
        </w:rPr>
      </w:pPr>
    </w:p>
    <w:p w14:paraId="306BA953" w14:textId="484BB6D5" w:rsidR="00D71147" w:rsidRPr="00A54076" w:rsidRDefault="00D71147" w:rsidP="00D71147">
      <w:pPr>
        <w:autoSpaceDE w:val="0"/>
        <w:autoSpaceDN w:val="0"/>
        <w:adjustRightInd w:val="0"/>
        <w:rPr>
          <w:b/>
          <w:color w:val="000000"/>
        </w:rPr>
      </w:pPr>
      <w:r w:rsidRPr="00A54076">
        <w:rPr>
          <w:b/>
          <w:color w:val="000000"/>
        </w:rPr>
        <w:t>XV. Sposób oraz termin składania ofert.</w:t>
      </w:r>
    </w:p>
    <w:p w14:paraId="2D4B97B1" w14:textId="77777777" w:rsidR="00D71147" w:rsidRPr="00D71147" w:rsidRDefault="00D71147" w:rsidP="00D71147">
      <w:pPr>
        <w:autoSpaceDE w:val="0"/>
        <w:autoSpaceDN w:val="0"/>
        <w:adjustRightInd w:val="0"/>
        <w:rPr>
          <w:color w:val="000000"/>
        </w:rPr>
      </w:pPr>
      <w:r w:rsidRPr="00D71147">
        <w:rPr>
          <w:color w:val="000000"/>
        </w:rPr>
        <w:t>1. Wykonawca składa ofertę za pośrednictwem Platformy e-Zamówienia zgodnie z informacją wskazaną w rozdziale XIV SWZ.</w:t>
      </w:r>
    </w:p>
    <w:p w14:paraId="4807202A" w14:textId="59B86496" w:rsidR="00D71147" w:rsidRPr="007530AB" w:rsidRDefault="00D71147" w:rsidP="00D71147">
      <w:pPr>
        <w:autoSpaceDE w:val="0"/>
        <w:autoSpaceDN w:val="0"/>
        <w:adjustRightInd w:val="0"/>
        <w:rPr>
          <w:b/>
          <w:color w:val="000000"/>
        </w:rPr>
      </w:pPr>
      <w:r w:rsidRPr="00D71147">
        <w:rPr>
          <w:color w:val="000000"/>
        </w:rPr>
        <w:lastRenderedPageBreak/>
        <w:t xml:space="preserve">2. Ofertę wraz z wymaganymi załącznikami należy złożyć w terminie do dnia </w:t>
      </w:r>
      <w:r w:rsidR="007530AB" w:rsidRPr="007530AB">
        <w:rPr>
          <w:b/>
          <w:color w:val="000000"/>
        </w:rPr>
        <w:t>17</w:t>
      </w:r>
      <w:r w:rsidR="00B636F4" w:rsidRPr="007530AB">
        <w:rPr>
          <w:b/>
          <w:color w:val="000000"/>
        </w:rPr>
        <w:t>.04</w:t>
      </w:r>
      <w:r w:rsidRPr="007530AB">
        <w:rPr>
          <w:b/>
          <w:color w:val="000000"/>
        </w:rPr>
        <w:t>.2023 r. do godz. 09:00</w:t>
      </w:r>
    </w:p>
    <w:p w14:paraId="5469D44E" w14:textId="77777777" w:rsidR="00D71147" w:rsidRPr="00D71147" w:rsidRDefault="00D71147" w:rsidP="00D71147">
      <w:pPr>
        <w:autoSpaceDE w:val="0"/>
        <w:autoSpaceDN w:val="0"/>
        <w:adjustRightInd w:val="0"/>
        <w:rPr>
          <w:color w:val="000000"/>
        </w:rPr>
      </w:pPr>
      <w:r w:rsidRPr="00D71147">
        <w:rPr>
          <w:color w:val="000000"/>
        </w:rPr>
        <w:t>3. Wykonawca może złożyć tylko jedną ofertę.</w:t>
      </w:r>
    </w:p>
    <w:p w14:paraId="7B02A77F" w14:textId="77777777" w:rsidR="00D71147" w:rsidRPr="00D71147" w:rsidRDefault="00D71147" w:rsidP="00D71147">
      <w:pPr>
        <w:autoSpaceDE w:val="0"/>
        <w:autoSpaceDN w:val="0"/>
        <w:adjustRightInd w:val="0"/>
        <w:rPr>
          <w:color w:val="000000"/>
        </w:rPr>
      </w:pPr>
      <w:r w:rsidRPr="00D71147">
        <w:rPr>
          <w:color w:val="000000"/>
        </w:rPr>
        <w:t>4. Zamawiający odrzuci ofertę złożoną po terminie składania ofert.</w:t>
      </w:r>
    </w:p>
    <w:p w14:paraId="2FE0BA4F" w14:textId="77777777" w:rsidR="00D71147" w:rsidRPr="00D71147" w:rsidRDefault="00D71147" w:rsidP="00D71147">
      <w:pPr>
        <w:autoSpaceDE w:val="0"/>
        <w:autoSpaceDN w:val="0"/>
        <w:adjustRightInd w:val="0"/>
        <w:rPr>
          <w:color w:val="000000"/>
        </w:rPr>
      </w:pPr>
      <w:r w:rsidRPr="00D71147">
        <w:rPr>
          <w:color w:val="000000"/>
        </w:rPr>
        <w:t>5. Wykonawca może przed upływem terminu składania ofert wycofać ofertę. Wykonawca wycofuje ofertę w zakładce „Oferty/wnioski” używając przycisku „Wycofaj ofertę”.</w:t>
      </w:r>
    </w:p>
    <w:p w14:paraId="5B583640" w14:textId="77777777" w:rsidR="00D71147" w:rsidRPr="00D71147" w:rsidRDefault="00D71147" w:rsidP="00D71147">
      <w:pPr>
        <w:autoSpaceDE w:val="0"/>
        <w:autoSpaceDN w:val="0"/>
        <w:adjustRightInd w:val="0"/>
        <w:rPr>
          <w:color w:val="000000"/>
        </w:rPr>
      </w:pPr>
      <w:r w:rsidRPr="00D71147">
        <w:rPr>
          <w:color w:val="000000"/>
        </w:rPr>
        <w:t>6. Wykonawca po upływie terminu do składania ofert nie może wycofać złożonej oferty. XVI. Termin otwarcia ofert.</w:t>
      </w:r>
    </w:p>
    <w:p w14:paraId="62260F03" w14:textId="65CACD7F" w:rsidR="00D71147" w:rsidRPr="00D71147" w:rsidRDefault="00D71147" w:rsidP="00D71147">
      <w:pPr>
        <w:autoSpaceDE w:val="0"/>
        <w:autoSpaceDN w:val="0"/>
        <w:adjustRightInd w:val="0"/>
        <w:rPr>
          <w:color w:val="000000"/>
        </w:rPr>
      </w:pPr>
      <w:r w:rsidRPr="00D71147">
        <w:rPr>
          <w:color w:val="000000"/>
        </w:rPr>
        <w:t xml:space="preserve">1. Otwarcie ofert nastąpi w </w:t>
      </w:r>
      <w:r w:rsidR="007530AB" w:rsidRPr="007530AB">
        <w:rPr>
          <w:color w:val="000000"/>
        </w:rPr>
        <w:t xml:space="preserve">dniu </w:t>
      </w:r>
      <w:r w:rsidR="007530AB" w:rsidRPr="007530AB">
        <w:rPr>
          <w:b/>
          <w:color w:val="000000"/>
        </w:rPr>
        <w:t>17</w:t>
      </w:r>
      <w:r w:rsidR="00B636F4" w:rsidRPr="007530AB">
        <w:rPr>
          <w:b/>
          <w:color w:val="000000"/>
        </w:rPr>
        <w:t>.04</w:t>
      </w:r>
      <w:r w:rsidRPr="007530AB">
        <w:rPr>
          <w:b/>
          <w:color w:val="000000"/>
        </w:rPr>
        <w:t>.2023 r. o godzinie 11:00.</w:t>
      </w:r>
    </w:p>
    <w:p w14:paraId="691AD728" w14:textId="77777777" w:rsidR="00D71147" w:rsidRPr="00D71147" w:rsidRDefault="00D71147" w:rsidP="00D71147">
      <w:pPr>
        <w:autoSpaceDE w:val="0"/>
        <w:autoSpaceDN w:val="0"/>
        <w:adjustRightInd w:val="0"/>
        <w:rPr>
          <w:color w:val="000000"/>
        </w:rPr>
      </w:pPr>
      <w:r w:rsidRPr="00D71147">
        <w:rPr>
          <w:color w:val="000000"/>
        </w:rPr>
        <w:t>2. Otwarcie ofert jest niejawne.</w:t>
      </w:r>
    </w:p>
    <w:p w14:paraId="45BCF70B" w14:textId="77777777" w:rsidR="00D71147" w:rsidRPr="00D71147" w:rsidRDefault="00D71147" w:rsidP="00D71147">
      <w:pPr>
        <w:autoSpaceDE w:val="0"/>
        <w:autoSpaceDN w:val="0"/>
        <w:adjustRightInd w:val="0"/>
        <w:rPr>
          <w:color w:val="000000"/>
        </w:rPr>
      </w:pPr>
      <w:r w:rsidRPr="00D71147">
        <w:rPr>
          <w:color w:val="000000"/>
        </w:rPr>
        <w:t>3. Zamawiający, najpóźniej przed otwarciem ofert, udostępnia na Platformie e-Zamówienia informację o kwocie, jaką zamierza przeznaczyć na sfinansowanie zamówienia.</w:t>
      </w:r>
    </w:p>
    <w:p w14:paraId="7D5E2ED8" w14:textId="77777777" w:rsidR="00D71147" w:rsidRPr="00D71147" w:rsidRDefault="00D71147" w:rsidP="00D71147">
      <w:pPr>
        <w:autoSpaceDE w:val="0"/>
        <w:autoSpaceDN w:val="0"/>
        <w:adjustRightInd w:val="0"/>
        <w:rPr>
          <w:color w:val="000000"/>
        </w:rPr>
      </w:pPr>
      <w:r w:rsidRPr="00D71147">
        <w:rPr>
          <w:color w:val="000000"/>
        </w:rPr>
        <w:t>4. Zamawiający, niezwłocznie po otwarciu ofert, udostępnia na Platformie e-Zamówienia informacje o:</w:t>
      </w:r>
    </w:p>
    <w:p w14:paraId="21380A1C" w14:textId="77777777" w:rsidR="00D71147" w:rsidRPr="00D71147" w:rsidRDefault="00D71147" w:rsidP="00D71147">
      <w:pPr>
        <w:autoSpaceDE w:val="0"/>
        <w:autoSpaceDN w:val="0"/>
        <w:adjustRightInd w:val="0"/>
        <w:rPr>
          <w:color w:val="000000"/>
        </w:rPr>
      </w:pPr>
      <w:r w:rsidRPr="00D71147">
        <w:rPr>
          <w:color w:val="000000"/>
        </w:rPr>
        <w:t>1) nazwach albo imionach i nazwiskach oraz siedzibach lub miejscach prowadzonej działalności gospodarczej albo miejscach zamieszkania Wykonawców, których oferty zostały otwarte;</w:t>
      </w:r>
    </w:p>
    <w:p w14:paraId="71B4AA4C" w14:textId="4D9EB628" w:rsidR="00D71147" w:rsidRPr="00D71147" w:rsidRDefault="00D71147" w:rsidP="00D71147">
      <w:pPr>
        <w:autoSpaceDE w:val="0"/>
        <w:autoSpaceDN w:val="0"/>
        <w:adjustRightInd w:val="0"/>
        <w:rPr>
          <w:color w:val="000000"/>
        </w:rPr>
      </w:pPr>
      <w:r w:rsidRPr="00D71147">
        <w:rPr>
          <w:color w:val="000000"/>
        </w:rPr>
        <w:t>2) cenach lub kosztach zawartych w ofertach.</w:t>
      </w:r>
    </w:p>
    <w:p w14:paraId="3AF6243D" w14:textId="77777777" w:rsidR="00D71147" w:rsidRPr="00D71147" w:rsidRDefault="00D71147" w:rsidP="00D71147">
      <w:pPr>
        <w:autoSpaceDE w:val="0"/>
        <w:autoSpaceDN w:val="0"/>
        <w:adjustRightInd w:val="0"/>
        <w:rPr>
          <w:color w:val="000000"/>
        </w:rPr>
      </w:pPr>
      <w:r w:rsidRPr="00D71147">
        <w:rPr>
          <w:color w:val="000000"/>
        </w:rPr>
        <w:t>5. W przypadku wystąpienia awarii systemu teleinformatycznego, która spowoduje brak możliwości otwarcia ofert w terminie określonym przez Zamawiającego, otwarcie ofert nastąpi niezwłocznie po usunięciu awarii.</w:t>
      </w:r>
    </w:p>
    <w:p w14:paraId="14B112A3" w14:textId="77777777" w:rsidR="00A54076" w:rsidRDefault="00D71147" w:rsidP="00D71147">
      <w:pPr>
        <w:autoSpaceDE w:val="0"/>
        <w:autoSpaceDN w:val="0"/>
        <w:adjustRightInd w:val="0"/>
        <w:rPr>
          <w:color w:val="000000"/>
        </w:rPr>
      </w:pPr>
      <w:r w:rsidRPr="00D71147">
        <w:rPr>
          <w:color w:val="000000"/>
        </w:rPr>
        <w:t xml:space="preserve">6. Zamawiający poinformuje o zmianie terminu otwarcia ofert na Platformie e-Zamówienia. </w:t>
      </w:r>
    </w:p>
    <w:p w14:paraId="6222550E" w14:textId="77777777" w:rsidR="00A54076" w:rsidRDefault="00A54076" w:rsidP="00D71147">
      <w:pPr>
        <w:autoSpaceDE w:val="0"/>
        <w:autoSpaceDN w:val="0"/>
        <w:adjustRightInd w:val="0"/>
        <w:rPr>
          <w:color w:val="000000"/>
        </w:rPr>
      </w:pPr>
    </w:p>
    <w:p w14:paraId="0FD9111A" w14:textId="6824AD89" w:rsidR="00D71147" w:rsidRPr="00893787" w:rsidRDefault="00D71147" w:rsidP="00D71147">
      <w:pPr>
        <w:autoSpaceDE w:val="0"/>
        <w:autoSpaceDN w:val="0"/>
        <w:adjustRightInd w:val="0"/>
        <w:rPr>
          <w:b/>
          <w:color w:val="000000"/>
        </w:rPr>
      </w:pPr>
      <w:r w:rsidRPr="00893787">
        <w:rPr>
          <w:b/>
          <w:color w:val="000000"/>
        </w:rPr>
        <w:t>XVII. Sposób obliczenia ceny.</w:t>
      </w:r>
    </w:p>
    <w:p w14:paraId="1571DD3A" w14:textId="77777777" w:rsidR="00D71147" w:rsidRPr="00D71147" w:rsidRDefault="00D71147" w:rsidP="00D71147">
      <w:pPr>
        <w:autoSpaceDE w:val="0"/>
        <w:autoSpaceDN w:val="0"/>
        <w:adjustRightInd w:val="0"/>
        <w:rPr>
          <w:color w:val="000000"/>
        </w:rPr>
      </w:pPr>
      <w:r w:rsidRPr="00D71147">
        <w:rPr>
          <w:color w:val="000000"/>
        </w:rPr>
        <w:t>1. Oferta musi zawierać ostateczną, sumaryczną cenę obejmującą wszystkie koszty z uwzględnieniem wszystkich opłat i podatków (także podatku od towarów i usług) oraz ewentualnych upustów i rabatów. Przy dokonywaniu wyceny przedmiotu zamówienia należy uwzględnić wszystkie dane z analizy dokumentacji projektowej i specyfikacji technicznej wykonania i odbioru robót budowlanych.</w:t>
      </w:r>
    </w:p>
    <w:p w14:paraId="4C40B82F" w14:textId="77777777" w:rsidR="00D71147" w:rsidRPr="00D71147" w:rsidRDefault="00D71147" w:rsidP="00D71147">
      <w:pPr>
        <w:autoSpaceDE w:val="0"/>
        <w:autoSpaceDN w:val="0"/>
        <w:adjustRightInd w:val="0"/>
        <w:rPr>
          <w:color w:val="000000"/>
        </w:rPr>
      </w:pPr>
      <w:r w:rsidRPr="00D71147">
        <w:rPr>
          <w:color w:val="000000"/>
        </w:rPr>
        <w:t>Roboty będące przedmiotem zamówienia należy wycenić zgodnie z załączoną dokumentacją. Forma wynagrodzenia ustalona przez Zamawiającego za realizację przedmiotu zamówienia to RYCZAŁT.</w:t>
      </w:r>
    </w:p>
    <w:p w14:paraId="69E6D32A" w14:textId="77777777" w:rsidR="00D71147" w:rsidRPr="00D71147" w:rsidRDefault="00D71147" w:rsidP="00D71147">
      <w:pPr>
        <w:autoSpaceDE w:val="0"/>
        <w:autoSpaceDN w:val="0"/>
        <w:adjustRightInd w:val="0"/>
        <w:rPr>
          <w:color w:val="000000"/>
        </w:rPr>
      </w:pPr>
      <w:r w:rsidRPr="00D71147">
        <w:rPr>
          <w:color w:val="000000"/>
        </w:rPr>
        <w:t>2. W związku z powyższym cena oferty winna zawierać wszelkie koszty niezbędne do zrealizowania zamówienia z uwzględnieniem ryzyka Wykonawcy, w tym także opłaty związane z kosztem robocizny, materiałów, pracy sprzętu, środków transportu technologicznego niezbędnego do wykonania robót, koszt nakładów, prac i robót nieprzewidzianych, a niezbędnych do wykonania zamówienia oraz wszystkie inne koszty, które będą musiały być poniesione przy wykonaniu zamówienia w zakresie opisanym w dokumentacji i SWZ.</w:t>
      </w:r>
    </w:p>
    <w:p w14:paraId="573FE845" w14:textId="77777777" w:rsidR="00D71147" w:rsidRPr="00D71147" w:rsidRDefault="00D71147" w:rsidP="00D71147">
      <w:pPr>
        <w:autoSpaceDE w:val="0"/>
        <w:autoSpaceDN w:val="0"/>
        <w:adjustRightInd w:val="0"/>
        <w:rPr>
          <w:color w:val="000000"/>
        </w:rPr>
      </w:pPr>
      <w:r w:rsidRPr="00D71147">
        <w:rPr>
          <w:color w:val="000000"/>
        </w:rPr>
        <w:t>3. Cena musi być podana w złotych polskich cyfrowo i słownie, w zaokrągleniu do drugiego miejsca po przecinku.</w:t>
      </w:r>
    </w:p>
    <w:p w14:paraId="49BE7C21" w14:textId="77777777" w:rsidR="00D71147" w:rsidRPr="00D71147" w:rsidRDefault="00D71147" w:rsidP="00D71147">
      <w:pPr>
        <w:autoSpaceDE w:val="0"/>
        <w:autoSpaceDN w:val="0"/>
        <w:adjustRightInd w:val="0"/>
        <w:rPr>
          <w:color w:val="000000"/>
        </w:rPr>
      </w:pPr>
      <w:r w:rsidRPr="00D71147">
        <w:rPr>
          <w:color w:val="000000"/>
        </w:rPr>
        <w:t>4. W przypadku rozbieżności pomiędzy ceną podaną cyfrowo a słownie, jako wartość właściwa zostanie przyjęta cena podana cyfrowo.</w:t>
      </w:r>
    </w:p>
    <w:p w14:paraId="2BACC865" w14:textId="77777777" w:rsidR="00D71147" w:rsidRPr="00D71147" w:rsidRDefault="00D71147" w:rsidP="00D71147">
      <w:pPr>
        <w:autoSpaceDE w:val="0"/>
        <w:autoSpaceDN w:val="0"/>
        <w:adjustRightInd w:val="0"/>
        <w:rPr>
          <w:color w:val="000000"/>
        </w:rPr>
      </w:pPr>
      <w:r w:rsidRPr="00D71147">
        <w:rPr>
          <w:color w:val="000000"/>
        </w:rPr>
        <w:t xml:space="preserve">5. Jeżeli w zaoferowanej cenie są towary których nabycie prowadzi do powstania u Zamawiającego obowiązku podatkowego zgodnie z przepisami o podatku od towarów i usług (VAT) to Wykonawca wraz z ofertą składa o tym informację wskazując nazwę (rodzaj) towaru lub usługi, których dostawa lub świadczenie będzie prowadzić do jego powstania, oraz </w:t>
      </w:r>
      <w:r w:rsidRPr="00D71147">
        <w:rPr>
          <w:color w:val="000000"/>
        </w:rPr>
        <w:lastRenderedPageBreak/>
        <w:t>wskazując ich wartość bez kwoty podatku. - Niezłożenie przez Wykonawcę informacji będzie oznaczało, że taki obowiązek nie powstaje.</w:t>
      </w:r>
    </w:p>
    <w:p w14:paraId="5A25F6B1" w14:textId="77777777" w:rsidR="00A54076" w:rsidRDefault="00D71147" w:rsidP="00D71147">
      <w:pPr>
        <w:autoSpaceDE w:val="0"/>
        <w:autoSpaceDN w:val="0"/>
        <w:adjustRightInd w:val="0"/>
        <w:rPr>
          <w:color w:val="000000"/>
        </w:rPr>
      </w:pPr>
      <w:r w:rsidRPr="00D71147">
        <w:rPr>
          <w:color w:val="000000"/>
        </w:rPr>
        <w:t xml:space="preserve">6. W okolicznościach o których mowa w ust. 5 Zamawiający w celu oceny takiej oferty dolicza do przedstawionej w niej ceny podatek VAT, który miałby obowiązek rozliczyć zgodnie z tymi przepisami. </w:t>
      </w:r>
    </w:p>
    <w:p w14:paraId="2970D83A" w14:textId="77777777" w:rsidR="00A54076" w:rsidRDefault="00A54076" w:rsidP="00D71147">
      <w:pPr>
        <w:autoSpaceDE w:val="0"/>
        <w:autoSpaceDN w:val="0"/>
        <w:adjustRightInd w:val="0"/>
        <w:rPr>
          <w:color w:val="000000"/>
        </w:rPr>
      </w:pPr>
    </w:p>
    <w:p w14:paraId="1E908C55" w14:textId="7D75C0C2" w:rsidR="00D71147" w:rsidRPr="00A54076" w:rsidRDefault="00D71147" w:rsidP="00D71147">
      <w:pPr>
        <w:autoSpaceDE w:val="0"/>
        <w:autoSpaceDN w:val="0"/>
        <w:adjustRightInd w:val="0"/>
        <w:rPr>
          <w:b/>
          <w:color w:val="000000"/>
        </w:rPr>
      </w:pPr>
      <w:r w:rsidRPr="00A54076">
        <w:rPr>
          <w:b/>
          <w:color w:val="000000"/>
        </w:rPr>
        <w:t>XVIII. Opis kryteriów oceny ofert, wraz z podaniem wag tych kryteriów i sposobu oceny ofert.</w:t>
      </w:r>
    </w:p>
    <w:p w14:paraId="2A6450DA" w14:textId="77777777" w:rsidR="00D71147" w:rsidRPr="00D71147" w:rsidRDefault="00D71147" w:rsidP="00D71147">
      <w:pPr>
        <w:autoSpaceDE w:val="0"/>
        <w:autoSpaceDN w:val="0"/>
        <w:adjustRightInd w:val="0"/>
        <w:rPr>
          <w:color w:val="000000"/>
        </w:rPr>
      </w:pPr>
      <w:r w:rsidRPr="00D71147">
        <w:rPr>
          <w:color w:val="000000"/>
        </w:rPr>
        <w:t>1. Przy wyborze oferty Zamawiający będzie się kierował kryteriami określonymi poniżej.</w:t>
      </w:r>
    </w:p>
    <w:p w14:paraId="657E88F8" w14:textId="77777777" w:rsidR="00D71147" w:rsidRPr="00D71147" w:rsidRDefault="00D71147" w:rsidP="00D71147">
      <w:pPr>
        <w:autoSpaceDE w:val="0"/>
        <w:autoSpaceDN w:val="0"/>
        <w:adjustRightInd w:val="0"/>
        <w:rPr>
          <w:color w:val="000000"/>
        </w:rPr>
      </w:pPr>
      <w:r w:rsidRPr="00D71147">
        <w:rPr>
          <w:color w:val="000000"/>
        </w:rPr>
        <w:t>2. Ocenie będą podlegać wyłącznie oferty nie podlegające odrzuceniu.</w:t>
      </w:r>
    </w:p>
    <w:p w14:paraId="425980C3" w14:textId="77777777" w:rsidR="00D71147" w:rsidRPr="00D71147" w:rsidRDefault="00D71147" w:rsidP="00D71147">
      <w:pPr>
        <w:autoSpaceDE w:val="0"/>
        <w:autoSpaceDN w:val="0"/>
        <w:adjustRightInd w:val="0"/>
        <w:rPr>
          <w:color w:val="000000"/>
        </w:rPr>
      </w:pPr>
      <w:r w:rsidRPr="00D71147">
        <w:rPr>
          <w:color w:val="000000"/>
        </w:rPr>
        <w:t>3. Za najkorzystniejszą zostanie uznana oferta z najwyższą ilością punktów określonych w kryteriach.</w:t>
      </w:r>
    </w:p>
    <w:p w14:paraId="7EAD9D8A" w14:textId="77777777" w:rsidR="00D71147" w:rsidRPr="00D71147" w:rsidRDefault="00D71147" w:rsidP="00D71147">
      <w:pPr>
        <w:autoSpaceDE w:val="0"/>
        <w:autoSpaceDN w:val="0"/>
        <w:adjustRightInd w:val="0"/>
        <w:rPr>
          <w:color w:val="000000"/>
        </w:rPr>
      </w:pPr>
      <w:r w:rsidRPr="00D71147">
        <w:rPr>
          <w:color w:val="000000"/>
        </w:rPr>
        <w:t>4. W sytuacji, gdy Zamawiający nie będzie mógł dokonać wyboru najkorzystniejszej oferty ze względu na to, że zostały złożone oferty o takiej samej ilości przyznanych punktów,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6581BC21" w14:textId="77777777" w:rsidR="00D71147" w:rsidRPr="00D71147" w:rsidRDefault="00D71147" w:rsidP="00D71147">
      <w:pPr>
        <w:autoSpaceDE w:val="0"/>
        <w:autoSpaceDN w:val="0"/>
        <w:adjustRightInd w:val="0"/>
        <w:rPr>
          <w:color w:val="000000"/>
        </w:rPr>
      </w:pPr>
      <w:r w:rsidRPr="00D71147">
        <w:rPr>
          <w:color w:val="000000"/>
        </w:rPr>
        <w:t>5.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3D1B27B6" w14:textId="77777777" w:rsidR="00D71147" w:rsidRPr="00D71147" w:rsidRDefault="00D71147" w:rsidP="00D71147">
      <w:pPr>
        <w:autoSpaceDE w:val="0"/>
        <w:autoSpaceDN w:val="0"/>
        <w:adjustRightInd w:val="0"/>
        <w:rPr>
          <w:color w:val="000000"/>
        </w:rPr>
      </w:pPr>
      <w:r w:rsidRPr="00D71147">
        <w:rPr>
          <w:color w:val="000000"/>
        </w:rPr>
        <w:t>6. Zamawiający wybiera najkorzystniejszą ofertą w terminie związania ofertą określonym w SWZ.</w:t>
      </w:r>
    </w:p>
    <w:p w14:paraId="0140BDBB" w14:textId="77169668" w:rsidR="00D71147" w:rsidRPr="00D71147" w:rsidRDefault="00D71147" w:rsidP="00D71147">
      <w:pPr>
        <w:autoSpaceDE w:val="0"/>
        <w:autoSpaceDN w:val="0"/>
        <w:adjustRightInd w:val="0"/>
        <w:rPr>
          <w:color w:val="000000"/>
        </w:rPr>
      </w:pPr>
      <w:r w:rsidRPr="00D71147">
        <w:rPr>
          <w:color w:val="000000"/>
        </w:rPr>
        <w:t>7. Jeżeli termin związania ofertą upłynie przed wyborem najkorzystniejszej oferty, Zamawiający wezwie Wykonawcę, którego oferta otrzymała najwyższą ocenę, do wyrażenia, w wyznaczonym przez Zamawiającego terminie, pisemnej zgody na wybór jego oferty.</w:t>
      </w:r>
    </w:p>
    <w:p w14:paraId="2BBB6901" w14:textId="77777777" w:rsidR="00D71147" w:rsidRPr="00D71147" w:rsidRDefault="00D71147" w:rsidP="00D71147">
      <w:pPr>
        <w:autoSpaceDE w:val="0"/>
        <w:autoSpaceDN w:val="0"/>
        <w:adjustRightInd w:val="0"/>
        <w:rPr>
          <w:color w:val="000000"/>
        </w:rPr>
      </w:pPr>
      <w:r w:rsidRPr="00D71147">
        <w:rPr>
          <w:color w:val="000000"/>
        </w:rPr>
        <w:t>8. W przypadku braku zgody, o której mowa w ust. 7, oferta podlega odrzuceniu, a Zamawiający zwraca się o wyrażenie takiej zgody do kolejnego Wykonawcy, którego oferta została najwyżej oceniona, chyba, że zachodzą przesłanki do unieważnienia postępowania.</w:t>
      </w:r>
    </w:p>
    <w:p w14:paraId="6527C831" w14:textId="1E15DDFD" w:rsidR="00D71147" w:rsidRPr="00D71147" w:rsidRDefault="00D71147" w:rsidP="00D71147">
      <w:pPr>
        <w:autoSpaceDE w:val="0"/>
        <w:autoSpaceDN w:val="0"/>
        <w:adjustRightInd w:val="0"/>
        <w:rPr>
          <w:color w:val="000000"/>
        </w:rPr>
      </w:pPr>
      <w:r w:rsidRPr="00D71147">
        <w:rPr>
          <w:color w:val="000000"/>
        </w:rPr>
        <w:t>9. Kryteria i ich opis:</w:t>
      </w:r>
    </w:p>
    <w:p w14:paraId="59B8D506" w14:textId="1757F985" w:rsidR="005F125A" w:rsidRPr="00D71147" w:rsidRDefault="00D71147" w:rsidP="005F125A">
      <w:pPr>
        <w:autoSpaceDE w:val="0"/>
        <w:autoSpaceDN w:val="0"/>
        <w:adjustRightInd w:val="0"/>
        <w:rPr>
          <w:color w:val="000000"/>
        </w:rPr>
      </w:pPr>
      <w:r w:rsidRPr="00D71147">
        <w:rPr>
          <w:color w:val="000000"/>
        </w:rPr>
        <w:t>Opis kryteriów oceny</w:t>
      </w:r>
      <w:r w:rsidR="005F125A" w:rsidRPr="005F125A">
        <w:rPr>
          <w:color w:val="000000"/>
        </w:rPr>
        <w:t xml:space="preserve"> </w:t>
      </w:r>
    </w:p>
    <w:p w14:paraId="4237FDAE" w14:textId="77777777" w:rsidR="00D71147" w:rsidRPr="00D71147" w:rsidRDefault="00D71147" w:rsidP="00D71147">
      <w:pPr>
        <w:autoSpaceDE w:val="0"/>
        <w:autoSpaceDN w:val="0"/>
        <w:adjustRightInd w:val="0"/>
        <w:rPr>
          <w:color w:val="000000"/>
        </w:rPr>
      </w:pPr>
    </w:p>
    <w:p w14:paraId="7262AF5E" w14:textId="77777777" w:rsidR="005F125A" w:rsidRDefault="00D71147" w:rsidP="005F125A">
      <w:pPr>
        <w:autoSpaceDE w:val="0"/>
        <w:autoSpaceDN w:val="0"/>
        <w:adjustRightInd w:val="0"/>
        <w:rPr>
          <w:color w:val="000000"/>
        </w:rPr>
      </w:pPr>
      <w:r w:rsidRPr="00D71147">
        <w:rPr>
          <w:color w:val="000000"/>
        </w:rPr>
        <w:t>1</w:t>
      </w:r>
      <w:r w:rsidR="005F125A">
        <w:rPr>
          <w:color w:val="000000"/>
        </w:rPr>
        <w:t xml:space="preserve">. </w:t>
      </w:r>
      <w:r w:rsidRPr="00D71147">
        <w:rPr>
          <w:color w:val="000000"/>
        </w:rPr>
        <w:t>Cena brutto</w:t>
      </w:r>
      <w:r w:rsidR="005F125A">
        <w:rPr>
          <w:color w:val="000000"/>
        </w:rPr>
        <w:t xml:space="preserve">               </w:t>
      </w:r>
    </w:p>
    <w:p w14:paraId="69543EC4" w14:textId="5D6E48EC" w:rsidR="005F125A" w:rsidRPr="00D71147" w:rsidRDefault="005F125A" w:rsidP="005F125A">
      <w:pPr>
        <w:autoSpaceDE w:val="0"/>
        <w:autoSpaceDN w:val="0"/>
        <w:adjustRightInd w:val="0"/>
        <w:rPr>
          <w:color w:val="000000"/>
        </w:rPr>
      </w:pPr>
      <w:r w:rsidRPr="00D71147">
        <w:rPr>
          <w:color w:val="000000"/>
        </w:rPr>
        <w:t>Znaczenie 60 %</w:t>
      </w:r>
    </w:p>
    <w:p w14:paraId="07DB4D7D" w14:textId="2F04533A" w:rsidR="00D71147" w:rsidRPr="00D71147" w:rsidRDefault="00D71147" w:rsidP="00D71147">
      <w:pPr>
        <w:autoSpaceDE w:val="0"/>
        <w:autoSpaceDN w:val="0"/>
        <w:adjustRightInd w:val="0"/>
        <w:rPr>
          <w:color w:val="000000"/>
        </w:rPr>
      </w:pPr>
    </w:p>
    <w:p w14:paraId="0EE633F7" w14:textId="53F99FED" w:rsidR="00D71147" w:rsidRPr="00D71147" w:rsidRDefault="00D71147" w:rsidP="00D71147">
      <w:pPr>
        <w:autoSpaceDE w:val="0"/>
        <w:autoSpaceDN w:val="0"/>
        <w:adjustRightInd w:val="0"/>
        <w:rPr>
          <w:color w:val="000000"/>
        </w:rPr>
      </w:pPr>
      <w:r w:rsidRPr="00D71147">
        <w:rPr>
          <w:color w:val="000000"/>
        </w:rPr>
        <w:t>2</w:t>
      </w:r>
      <w:r w:rsidR="005F125A">
        <w:rPr>
          <w:color w:val="000000"/>
        </w:rPr>
        <w:t xml:space="preserve">. </w:t>
      </w:r>
      <w:r w:rsidRPr="00D71147">
        <w:rPr>
          <w:color w:val="000000"/>
        </w:rPr>
        <w:t>Wydłużony okres udzielonej gwarancji jakości</w:t>
      </w:r>
    </w:p>
    <w:p w14:paraId="3064519D" w14:textId="67DD3748" w:rsidR="00D71147" w:rsidRPr="00D71147" w:rsidRDefault="005F125A" w:rsidP="00D71147">
      <w:pPr>
        <w:autoSpaceDE w:val="0"/>
        <w:autoSpaceDN w:val="0"/>
        <w:adjustRightInd w:val="0"/>
        <w:rPr>
          <w:color w:val="000000"/>
        </w:rPr>
      </w:pPr>
      <w:r w:rsidRPr="005F125A">
        <w:rPr>
          <w:color w:val="000000"/>
        </w:rPr>
        <w:t xml:space="preserve">Znaczenie </w:t>
      </w:r>
      <w:r w:rsidR="00D71147" w:rsidRPr="00D71147">
        <w:rPr>
          <w:color w:val="000000"/>
        </w:rPr>
        <w:t>40 %</w:t>
      </w:r>
    </w:p>
    <w:p w14:paraId="139BC76F" w14:textId="77777777" w:rsidR="00D71147" w:rsidRPr="00D71147" w:rsidRDefault="00D71147" w:rsidP="00D71147">
      <w:pPr>
        <w:autoSpaceDE w:val="0"/>
        <w:autoSpaceDN w:val="0"/>
        <w:adjustRightInd w:val="0"/>
        <w:rPr>
          <w:color w:val="000000"/>
        </w:rPr>
      </w:pPr>
      <w:r w:rsidRPr="00D71147">
        <w:rPr>
          <w:color w:val="000000"/>
        </w:rPr>
        <w:t>Razem: 100 % = 100 pkt l.p. Kryterium Znaczenie procentowe kryterium Maksymalna ilość punktów jakie może otrzymać oferta za dane kryterium</w:t>
      </w:r>
    </w:p>
    <w:p w14:paraId="309FFF27" w14:textId="050DFC0F" w:rsidR="00D71147" w:rsidRPr="00D71147" w:rsidRDefault="00D71147" w:rsidP="00D71147">
      <w:pPr>
        <w:autoSpaceDE w:val="0"/>
        <w:autoSpaceDN w:val="0"/>
        <w:adjustRightInd w:val="0"/>
        <w:rPr>
          <w:color w:val="000000"/>
        </w:rPr>
      </w:pPr>
      <w:r w:rsidRPr="00D71147">
        <w:rPr>
          <w:color w:val="000000"/>
        </w:rPr>
        <w:t>1</w:t>
      </w:r>
      <w:r w:rsidR="005F125A">
        <w:rPr>
          <w:color w:val="000000"/>
        </w:rPr>
        <w:t xml:space="preserve">. </w:t>
      </w:r>
      <w:r w:rsidRPr="00D71147">
        <w:rPr>
          <w:color w:val="000000"/>
        </w:rPr>
        <w:t>Cena brutto</w:t>
      </w:r>
    </w:p>
    <w:p w14:paraId="050C4F8B" w14:textId="77777777" w:rsidR="00D71147" w:rsidRPr="00D71147" w:rsidRDefault="00D71147" w:rsidP="00D71147">
      <w:pPr>
        <w:autoSpaceDE w:val="0"/>
        <w:autoSpaceDN w:val="0"/>
        <w:adjustRightInd w:val="0"/>
        <w:rPr>
          <w:color w:val="000000"/>
        </w:rPr>
      </w:pPr>
      <w:r w:rsidRPr="00D71147">
        <w:rPr>
          <w:color w:val="000000"/>
        </w:rPr>
        <w:t xml:space="preserve">Liczba punktów = </w:t>
      </w:r>
      <w:proofErr w:type="spellStart"/>
      <w:r w:rsidRPr="00D71147">
        <w:rPr>
          <w:color w:val="000000"/>
        </w:rPr>
        <w:t>Cn</w:t>
      </w:r>
      <w:proofErr w:type="spellEnd"/>
      <w:r w:rsidRPr="00D71147">
        <w:rPr>
          <w:color w:val="000000"/>
        </w:rPr>
        <w:t>/</w:t>
      </w:r>
      <w:proofErr w:type="spellStart"/>
      <w:r w:rsidRPr="00D71147">
        <w:rPr>
          <w:color w:val="000000"/>
        </w:rPr>
        <w:t>Cb</w:t>
      </w:r>
      <w:proofErr w:type="spellEnd"/>
      <w:r w:rsidRPr="00D71147">
        <w:rPr>
          <w:color w:val="000000"/>
        </w:rPr>
        <w:t xml:space="preserve"> x 60</w:t>
      </w:r>
    </w:p>
    <w:p w14:paraId="445428D7" w14:textId="77777777" w:rsidR="00D71147" w:rsidRPr="00D71147" w:rsidRDefault="00D71147" w:rsidP="00D71147">
      <w:pPr>
        <w:autoSpaceDE w:val="0"/>
        <w:autoSpaceDN w:val="0"/>
        <w:adjustRightInd w:val="0"/>
        <w:rPr>
          <w:color w:val="000000"/>
        </w:rPr>
      </w:pPr>
      <w:r w:rsidRPr="00D71147">
        <w:rPr>
          <w:color w:val="000000"/>
        </w:rPr>
        <w:t>gdzie:</w:t>
      </w:r>
    </w:p>
    <w:p w14:paraId="6BAF936C" w14:textId="77777777" w:rsidR="00D71147" w:rsidRPr="00D71147" w:rsidRDefault="00D71147" w:rsidP="00D71147">
      <w:pPr>
        <w:autoSpaceDE w:val="0"/>
        <w:autoSpaceDN w:val="0"/>
        <w:adjustRightInd w:val="0"/>
        <w:rPr>
          <w:color w:val="000000"/>
        </w:rPr>
      </w:pPr>
      <w:r w:rsidRPr="00D71147">
        <w:rPr>
          <w:color w:val="000000"/>
        </w:rPr>
        <w:t xml:space="preserve">- </w:t>
      </w:r>
      <w:proofErr w:type="spellStart"/>
      <w:r w:rsidRPr="00D71147">
        <w:rPr>
          <w:color w:val="000000"/>
        </w:rPr>
        <w:t>Cn</w:t>
      </w:r>
      <w:proofErr w:type="spellEnd"/>
      <w:r w:rsidRPr="00D71147">
        <w:rPr>
          <w:color w:val="000000"/>
        </w:rPr>
        <w:t xml:space="preserve"> – najniższa cena spośród wszystkich ofert nie odrzuconych</w:t>
      </w:r>
    </w:p>
    <w:p w14:paraId="49B795D6" w14:textId="77777777" w:rsidR="00D71147" w:rsidRPr="00D71147" w:rsidRDefault="00D71147" w:rsidP="00D71147">
      <w:pPr>
        <w:autoSpaceDE w:val="0"/>
        <w:autoSpaceDN w:val="0"/>
        <w:adjustRightInd w:val="0"/>
        <w:rPr>
          <w:color w:val="000000"/>
        </w:rPr>
      </w:pPr>
      <w:r w:rsidRPr="00D71147">
        <w:rPr>
          <w:color w:val="000000"/>
        </w:rPr>
        <w:t xml:space="preserve">- </w:t>
      </w:r>
      <w:proofErr w:type="spellStart"/>
      <w:r w:rsidRPr="00D71147">
        <w:rPr>
          <w:color w:val="000000"/>
        </w:rPr>
        <w:t>Cb</w:t>
      </w:r>
      <w:proofErr w:type="spellEnd"/>
      <w:r w:rsidRPr="00D71147">
        <w:rPr>
          <w:color w:val="000000"/>
        </w:rPr>
        <w:t xml:space="preserve"> – cena oferty badanej</w:t>
      </w:r>
    </w:p>
    <w:p w14:paraId="22FC1979" w14:textId="77777777" w:rsidR="00D71147" w:rsidRPr="00D71147" w:rsidRDefault="00D71147" w:rsidP="00D71147">
      <w:pPr>
        <w:autoSpaceDE w:val="0"/>
        <w:autoSpaceDN w:val="0"/>
        <w:adjustRightInd w:val="0"/>
        <w:rPr>
          <w:color w:val="000000"/>
        </w:rPr>
      </w:pPr>
      <w:r w:rsidRPr="00D71147">
        <w:rPr>
          <w:color w:val="000000"/>
        </w:rPr>
        <w:t>- 60 - wskaźnik stały</w:t>
      </w:r>
    </w:p>
    <w:p w14:paraId="3C69EB8F" w14:textId="77777777" w:rsidR="00D71147" w:rsidRPr="00D71147" w:rsidRDefault="00D71147" w:rsidP="00D71147">
      <w:pPr>
        <w:autoSpaceDE w:val="0"/>
        <w:autoSpaceDN w:val="0"/>
        <w:adjustRightInd w:val="0"/>
        <w:rPr>
          <w:color w:val="000000"/>
        </w:rPr>
      </w:pPr>
      <w:r w:rsidRPr="00D71147">
        <w:rPr>
          <w:color w:val="000000"/>
        </w:rPr>
        <w:t>60 %</w:t>
      </w:r>
    </w:p>
    <w:p w14:paraId="467E940E" w14:textId="77777777" w:rsidR="00D71147" w:rsidRPr="00D71147" w:rsidRDefault="00D71147" w:rsidP="00D71147">
      <w:pPr>
        <w:autoSpaceDE w:val="0"/>
        <w:autoSpaceDN w:val="0"/>
        <w:adjustRightInd w:val="0"/>
        <w:rPr>
          <w:color w:val="000000"/>
        </w:rPr>
      </w:pPr>
      <w:r w:rsidRPr="00D71147">
        <w:rPr>
          <w:color w:val="000000"/>
        </w:rPr>
        <w:t>60 pkt</w:t>
      </w:r>
    </w:p>
    <w:p w14:paraId="625B3ACF" w14:textId="17494367" w:rsidR="00D71147" w:rsidRPr="00D71147" w:rsidRDefault="00D71147" w:rsidP="00D71147">
      <w:pPr>
        <w:autoSpaceDE w:val="0"/>
        <w:autoSpaceDN w:val="0"/>
        <w:adjustRightInd w:val="0"/>
        <w:rPr>
          <w:color w:val="000000"/>
        </w:rPr>
      </w:pPr>
      <w:r w:rsidRPr="00D71147">
        <w:rPr>
          <w:color w:val="000000"/>
        </w:rPr>
        <w:lastRenderedPageBreak/>
        <w:t>2</w:t>
      </w:r>
      <w:r w:rsidR="005F125A">
        <w:rPr>
          <w:color w:val="000000"/>
        </w:rPr>
        <w:t xml:space="preserve">. </w:t>
      </w:r>
      <w:r w:rsidRPr="00D71147">
        <w:rPr>
          <w:color w:val="000000"/>
        </w:rPr>
        <w:t>Wydłużony okres udzielonej gwarancji jakości na wykonanie przedmiotu zamówienia</w:t>
      </w:r>
    </w:p>
    <w:p w14:paraId="60EBFADA" w14:textId="77777777" w:rsidR="00D71147" w:rsidRPr="00D71147" w:rsidRDefault="00D71147" w:rsidP="00D71147">
      <w:pPr>
        <w:autoSpaceDE w:val="0"/>
        <w:autoSpaceDN w:val="0"/>
        <w:adjustRightInd w:val="0"/>
        <w:rPr>
          <w:color w:val="000000"/>
        </w:rPr>
      </w:pPr>
      <w:r w:rsidRPr="00D71147">
        <w:rPr>
          <w:color w:val="000000"/>
        </w:rPr>
        <w:t>Za udzielenie gwarancji jakości na okres:</w:t>
      </w:r>
    </w:p>
    <w:p w14:paraId="580378D3" w14:textId="77777777" w:rsidR="00D71147" w:rsidRPr="00D71147" w:rsidRDefault="00D71147" w:rsidP="00D71147">
      <w:pPr>
        <w:autoSpaceDE w:val="0"/>
        <w:autoSpaceDN w:val="0"/>
        <w:adjustRightInd w:val="0"/>
        <w:rPr>
          <w:color w:val="000000"/>
        </w:rPr>
      </w:pPr>
      <w:r w:rsidRPr="00D71147">
        <w:rPr>
          <w:color w:val="000000"/>
        </w:rPr>
        <w:t>poniżej 36 miesięcy, oferta zostanie odrzucona</w:t>
      </w:r>
    </w:p>
    <w:p w14:paraId="183F2B9E" w14:textId="77777777" w:rsidR="00D71147" w:rsidRPr="00D71147" w:rsidRDefault="00D71147" w:rsidP="00D71147">
      <w:pPr>
        <w:autoSpaceDE w:val="0"/>
        <w:autoSpaceDN w:val="0"/>
        <w:adjustRightInd w:val="0"/>
        <w:rPr>
          <w:color w:val="000000"/>
        </w:rPr>
      </w:pPr>
      <w:r w:rsidRPr="00D71147">
        <w:rPr>
          <w:color w:val="000000"/>
        </w:rPr>
        <w:t>• 36 miesięcy, Wykonawca otrzyma – 0 pkt.</w:t>
      </w:r>
    </w:p>
    <w:p w14:paraId="4A7914A1" w14:textId="77777777" w:rsidR="00D71147" w:rsidRPr="00D71147" w:rsidRDefault="00D71147" w:rsidP="00D71147">
      <w:pPr>
        <w:autoSpaceDE w:val="0"/>
        <w:autoSpaceDN w:val="0"/>
        <w:adjustRightInd w:val="0"/>
        <w:rPr>
          <w:color w:val="000000"/>
        </w:rPr>
      </w:pPr>
      <w:r w:rsidRPr="00D71147">
        <w:rPr>
          <w:color w:val="000000"/>
        </w:rPr>
        <w:t>• 48 miesięcy, Wykonawca otrzyma – 20 pkt</w:t>
      </w:r>
    </w:p>
    <w:p w14:paraId="2219423A" w14:textId="77777777" w:rsidR="00D71147" w:rsidRPr="00D71147" w:rsidRDefault="00D71147" w:rsidP="00D71147">
      <w:pPr>
        <w:autoSpaceDE w:val="0"/>
        <w:autoSpaceDN w:val="0"/>
        <w:adjustRightInd w:val="0"/>
        <w:rPr>
          <w:color w:val="000000"/>
        </w:rPr>
      </w:pPr>
      <w:r w:rsidRPr="00D71147">
        <w:rPr>
          <w:color w:val="000000"/>
        </w:rPr>
        <w:t>• 60 miesięcy, Wykonawca otrzyma – 40 pkt</w:t>
      </w:r>
    </w:p>
    <w:p w14:paraId="3E0E6777" w14:textId="77777777" w:rsidR="00D71147" w:rsidRPr="00D71147" w:rsidRDefault="00D71147" w:rsidP="00D71147">
      <w:pPr>
        <w:autoSpaceDE w:val="0"/>
        <w:autoSpaceDN w:val="0"/>
        <w:adjustRightInd w:val="0"/>
        <w:rPr>
          <w:color w:val="000000"/>
        </w:rPr>
      </w:pPr>
      <w:r w:rsidRPr="00D71147">
        <w:rPr>
          <w:color w:val="000000"/>
        </w:rPr>
        <w:t>Informację należy wskazać w formularzu ofertowym</w:t>
      </w:r>
    </w:p>
    <w:p w14:paraId="49A40324" w14:textId="77777777" w:rsidR="00D71147" w:rsidRPr="00D71147" w:rsidRDefault="00D71147" w:rsidP="00D71147">
      <w:pPr>
        <w:autoSpaceDE w:val="0"/>
        <w:autoSpaceDN w:val="0"/>
        <w:adjustRightInd w:val="0"/>
        <w:rPr>
          <w:color w:val="000000"/>
        </w:rPr>
      </w:pPr>
      <w:r w:rsidRPr="00D71147">
        <w:rPr>
          <w:color w:val="000000"/>
        </w:rPr>
        <w:t>40 %</w:t>
      </w:r>
    </w:p>
    <w:p w14:paraId="70AB8F65" w14:textId="77777777" w:rsidR="005F125A" w:rsidRDefault="00D71147" w:rsidP="00D71147">
      <w:pPr>
        <w:autoSpaceDE w:val="0"/>
        <w:autoSpaceDN w:val="0"/>
        <w:adjustRightInd w:val="0"/>
        <w:rPr>
          <w:color w:val="000000"/>
        </w:rPr>
      </w:pPr>
      <w:r w:rsidRPr="00D71147">
        <w:rPr>
          <w:color w:val="000000"/>
        </w:rPr>
        <w:t xml:space="preserve">40 pkt </w:t>
      </w:r>
    </w:p>
    <w:p w14:paraId="7141095E" w14:textId="77777777" w:rsidR="005F125A" w:rsidRDefault="005F125A" w:rsidP="00D71147">
      <w:pPr>
        <w:autoSpaceDE w:val="0"/>
        <w:autoSpaceDN w:val="0"/>
        <w:adjustRightInd w:val="0"/>
        <w:rPr>
          <w:color w:val="000000"/>
        </w:rPr>
      </w:pPr>
    </w:p>
    <w:p w14:paraId="34195DC9" w14:textId="00A912C0" w:rsidR="00D71147" w:rsidRPr="005F125A" w:rsidRDefault="00D71147" w:rsidP="00D71147">
      <w:pPr>
        <w:autoSpaceDE w:val="0"/>
        <w:autoSpaceDN w:val="0"/>
        <w:adjustRightInd w:val="0"/>
        <w:rPr>
          <w:b/>
          <w:color w:val="000000"/>
        </w:rPr>
      </w:pPr>
      <w:r w:rsidRPr="005F125A">
        <w:rPr>
          <w:b/>
          <w:color w:val="000000"/>
        </w:rPr>
        <w:t>XIX. Wykaz podmiotowych środków dowodowych składanych na wezwanie.</w:t>
      </w:r>
    </w:p>
    <w:p w14:paraId="4C2FBC77" w14:textId="77777777" w:rsidR="00D71147" w:rsidRPr="00D71147" w:rsidRDefault="00D71147" w:rsidP="00D71147">
      <w:pPr>
        <w:autoSpaceDE w:val="0"/>
        <w:autoSpaceDN w:val="0"/>
        <w:adjustRightInd w:val="0"/>
        <w:rPr>
          <w:color w:val="000000"/>
        </w:rPr>
      </w:pPr>
      <w:r w:rsidRPr="00D71147">
        <w:rPr>
          <w:color w:val="000000"/>
        </w:rPr>
        <w:t>Wykonawca, którego oferta zostanie uznana za najkorzystniejszą na wezwanie Zamawiającego w terminie nie krótszym niż 5 dni od dnia wezwania, składa podmiotowe środki dowodowe na potwierdzenie spełniania warunków udziału w postępowaniu i braku podstaw wykluczenia:</w:t>
      </w:r>
    </w:p>
    <w:p w14:paraId="5E5DEFE7" w14:textId="77777777" w:rsidR="00D71147" w:rsidRDefault="00D71147" w:rsidP="00D71147">
      <w:pPr>
        <w:autoSpaceDE w:val="0"/>
        <w:autoSpaceDN w:val="0"/>
        <w:adjustRightInd w:val="0"/>
        <w:rPr>
          <w:color w:val="000000"/>
        </w:rPr>
      </w:pPr>
      <w:r w:rsidRPr="00D71147">
        <w:rPr>
          <w:color w:val="000000"/>
        </w:rPr>
        <w:t>Zamawiający nie wymaga podmiotowych środków dowodowych</w:t>
      </w:r>
    </w:p>
    <w:p w14:paraId="6923E563" w14:textId="77777777" w:rsidR="00A54076" w:rsidRPr="00D71147" w:rsidRDefault="00A54076" w:rsidP="00D71147">
      <w:pPr>
        <w:autoSpaceDE w:val="0"/>
        <w:autoSpaceDN w:val="0"/>
        <w:adjustRightInd w:val="0"/>
        <w:rPr>
          <w:color w:val="000000"/>
        </w:rPr>
      </w:pPr>
    </w:p>
    <w:p w14:paraId="3AB52C6A" w14:textId="5E66676E" w:rsidR="00D71147" w:rsidRPr="00893787" w:rsidRDefault="00D71147" w:rsidP="00D71147">
      <w:pPr>
        <w:autoSpaceDE w:val="0"/>
        <w:autoSpaceDN w:val="0"/>
        <w:adjustRightInd w:val="0"/>
        <w:rPr>
          <w:b/>
          <w:color w:val="000000"/>
        </w:rPr>
      </w:pPr>
      <w:r w:rsidRPr="00893787">
        <w:rPr>
          <w:b/>
          <w:color w:val="000000"/>
        </w:rPr>
        <w:t>XX. Informacje o formalnościach, jakie muszą zostać dopełnione po wyborze</w:t>
      </w:r>
      <w:r w:rsidR="00893787" w:rsidRPr="00893787">
        <w:rPr>
          <w:b/>
          <w:color w:val="000000"/>
        </w:rPr>
        <w:t xml:space="preserve"> </w:t>
      </w:r>
      <w:r w:rsidRPr="00893787">
        <w:rPr>
          <w:b/>
          <w:color w:val="000000"/>
        </w:rPr>
        <w:t>oferty w celu zawarcia umowy w sprawie zamówienia publicznego.</w:t>
      </w:r>
    </w:p>
    <w:p w14:paraId="5375ABC2" w14:textId="77777777" w:rsidR="00D71147" w:rsidRPr="00D71147" w:rsidRDefault="00D71147" w:rsidP="00D71147">
      <w:pPr>
        <w:autoSpaceDE w:val="0"/>
        <w:autoSpaceDN w:val="0"/>
        <w:adjustRightInd w:val="0"/>
        <w:rPr>
          <w:color w:val="000000"/>
        </w:rPr>
      </w:pPr>
      <w:r w:rsidRPr="00D71147">
        <w:rPr>
          <w:color w:val="000000"/>
        </w:rPr>
        <w:t xml:space="preserve">1. Zamawiający zawiera umowę w sprawie zamówienia publicznego, z uwzględnieniem art. 577 ustawy </w:t>
      </w:r>
      <w:proofErr w:type="spellStart"/>
      <w:r w:rsidRPr="00D71147">
        <w:rPr>
          <w:color w:val="000000"/>
        </w:rPr>
        <w:t>Pzp</w:t>
      </w:r>
      <w:proofErr w:type="spellEnd"/>
      <w:r w:rsidRPr="00D71147">
        <w:rPr>
          <w:color w:val="000000"/>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644B15BB" w14:textId="77777777" w:rsidR="00D71147" w:rsidRPr="00D71147" w:rsidRDefault="00D71147" w:rsidP="00D71147">
      <w:pPr>
        <w:autoSpaceDE w:val="0"/>
        <w:autoSpaceDN w:val="0"/>
        <w:adjustRightInd w:val="0"/>
        <w:rPr>
          <w:color w:val="000000"/>
        </w:rPr>
      </w:pPr>
      <w:r w:rsidRPr="00D71147">
        <w:rPr>
          <w:color w:val="000000"/>
        </w:rPr>
        <w:t>2. Zamawiający może zawrzeć umowę w sprawie zamówienia publicznego przed upływem terminu, o którym mowa w ust. 1, jeżeli w postępowaniu o udzielenie zamówienia złożono tylko jedną ofertą.</w:t>
      </w:r>
    </w:p>
    <w:p w14:paraId="2F8D821F" w14:textId="77777777" w:rsidR="00D71147" w:rsidRPr="00D71147" w:rsidRDefault="00D71147" w:rsidP="00D71147">
      <w:pPr>
        <w:autoSpaceDE w:val="0"/>
        <w:autoSpaceDN w:val="0"/>
        <w:adjustRightInd w:val="0"/>
        <w:rPr>
          <w:color w:val="000000"/>
        </w:rPr>
      </w:pPr>
      <w:r w:rsidRPr="00D71147">
        <w:rPr>
          <w:color w:val="000000"/>
        </w:rPr>
        <w:t>3. Wykonawca, którego oferta została wybrana jako najkorzystniejsza, zostanie poinformowany przez Zamawiającego o miejscu i terminie podpisania umowy.</w:t>
      </w:r>
    </w:p>
    <w:p w14:paraId="62C5BB46" w14:textId="77777777" w:rsidR="00D71147" w:rsidRPr="00D71147" w:rsidRDefault="00D71147" w:rsidP="00D71147">
      <w:pPr>
        <w:autoSpaceDE w:val="0"/>
        <w:autoSpaceDN w:val="0"/>
        <w:adjustRightInd w:val="0"/>
        <w:rPr>
          <w:color w:val="000000"/>
        </w:rPr>
      </w:pPr>
      <w:r w:rsidRPr="00D71147">
        <w:rPr>
          <w:color w:val="000000"/>
        </w:rPr>
        <w:t>4. Wykonawca, o którym mowa w ust. 1, ma obowiązek zawrzeć umowę w sprawie zamówienia na warunkach określonych w projektowanych postanowieniach umowy, które stanowią Załącznik do SWZ. Umowa zostanie uzupełniona o zapisy wynikające ze złożonej oferty.</w:t>
      </w:r>
    </w:p>
    <w:p w14:paraId="56AE485E" w14:textId="77777777" w:rsidR="00D71147" w:rsidRPr="00D71147" w:rsidRDefault="00D71147" w:rsidP="00D71147">
      <w:pPr>
        <w:autoSpaceDE w:val="0"/>
        <w:autoSpaceDN w:val="0"/>
        <w:adjustRightInd w:val="0"/>
        <w:rPr>
          <w:color w:val="000000"/>
        </w:rPr>
      </w:pPr>
      <w:r w:rsidRPr="00D71147">
        <w:rPr>
          <w:color w:val="000000"/>
        </w:rPr>
        <w:t>5. Przed podpisaniem umowy Wykonawcy wspólnie ubiegający się o udzielenie zamówienia (w przypadku wyboru ich oferty jako najkorzystniejszej) przedstawią Zamawiającemu umowę regulującą współpracę tych Wykonawców.</w:t>
      </w:r>
    </w:p>
    <w:p w14:paraId="771B131D" w14:textId="77777777" w:rsidR="00D71147" w:rsidRPr="00D71147" w:rsidRDefault="00D71147" w:rsidP="00D71147">
      <w:pPr>
        <w:autoSpaceDE w:val="0"/>
        <w:autoSpaceDN w:val="0"/>
        <w:adjustRightInd w:val="0"/>
        <w:rPr>
          <w:color w:val="000000"/>
        </w:rPr>
      </w:pPr>
      <w:r w:rsidRPr="00D71147">
        <w:rPr>
          <w:color w:val="000000"/>
        </w:rPr>
        <w:t>6. 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4B93EFC" w14:textId="77777777" w:rsidR="00D71147" w:rsidRPr="00D71147" w:rsidRDefault="00D71147" w:rsidP="00D71147">
      <w:pPr>
        <w:autoSpaceDE w:val="0"/>
        <w:autoSpaceDN w:val="0"/>
        <w:adjustRightInd w:val="0"/>
        <w:rPr>
          <w:color w:val="000000"/>
        </w:rPr>
      </w:pPr>
      <w:r w:rsidRPr="00D71147">
        <w:rPr>
          <w:color w:val="000000"/>
        </w:rPr>
        <w:t xml:space="preserve">7. Wykonawca składa kosztorys ofertowy szczegółowy zaoferowanej ceny, kosztorys będzie stanowił podstawę zmiany wynagrodzenia w przypadkach opisanych jako dopuszczalne zmiany zaoferowanej ceny lub zmian ceny w oparciu o zapisy ustawy </w:t>
      </w:r>
      <w:proofErr w:type="spellStart"/>
      <w:r w:rsidRPr="00D71147">
        <w:rPr>
          <w:color w:val="000000"/>
        </w:rPr>
        <w:t>Pzp</w:t>
      </w:r>
      <w:proofErr w:type="spellEnd"/>
      <w:r w:rsidRPr="00D71147">
        <w:rPr>
          <w:color w:val="000000"/>
        </w:rPr>
        <w:t>.</w:t>
      </w:r>
    </w:p>
    <w:p w14:paraId="31B248B4" w14:textId="77777777" w:rsidR="00D71147" w:rsidRPr="00D71147" w:rsidRDefault="00D71147" w:rsidP="00D71147">
      <w:pPr>
        <w:autoSpaceDE w:val="0"/>
        <w:autoSpaceDN w:val="0"/>
        <w:adjustRightInd w:val="0"/>
        <w:rPr>
          <w:color w:val="000000"/>
        </w:rPr>
      </w:pPr>
      <w:r w:rsidRPr="00D71147">
        <w:rPr>
          <w:color w:val="000000"/>
        </w:rPr>
        <w:t>8. Wykonawca przed zawarciem umowy zobowiązany jest do złożenia:</w:t>
      </w:r>
    </w:p>
    <w:p w14:paraId="1F9BDE3C" w14:textId="77777777" w:rsidR="00D71147" w:rsidRPr="00D71147" w:rsidRDefault="00D71147" w:rsidP="00D71147">
      <w:pPr>
        <w:autoSpaceDE w:val="0"/>
        <w:autoSpaceDN w:val="0"/>
        <w:adjustRightInd w:val="0"/>
        <w:rPr>
          <w:color w:val="000000"/>
        </w:rPr>
      </w:pPr>
      <w:r w:rsidRPr="00D71147">
        <w:rPr>
          <w:color w:val="000000"/>
        </w:rPr>
        <w:t>1) Umowy regulującej współpracę Wykonawców wspólnie ubiegających się o udzielenie zamówienia.</w:t>
      </w:r>
    </w:p>
    <w:p w14:paraId="39A96A28" w14:textId="77777777" w:rsidR="00D71147" w:rsidRPr="00D71147" w:rsidRDefault="00D71147" w:rsidP="00D71147">
      <w:pPr>
        <w:autoSpaceDE w:val="0"/>
        <w:autoSpaceDN w:val="0"/>
        <w:adjustRightInd w:val="0"/>
        <w:rPr>
          <w:color w:val="000000"/>
        </w:rPr>
      </w:pPr>
      <w:r w:rsidRPr="00D71147">
        <w:rPr>
          <w:color w:val="000000"/>
        </w:rPr>
        <w:t>2) Kopii stosownych uprawnień budowlanych wraz z aktualnymi zaświadczeniami o przynależności do właściwej izby samorządu zawodowego, jeżeli wobec wskazanej osoby powstaje taki obowiązek (ważne na dzień otwarcia ofert).</w:t>
      </w:r>
    </w:p>
    <w:p w14:paraId="335A4983" w14:textId="77777777" w:rsidR="00D71147" w:rsidRPr="00D71147" w:rsidRDefault="00D71147" w:rsidP="00D71147">
      <w:pPr>
        <w:autoSpaceDE w:val="0"/>
        <w:autoSpaceDN w:val="0"/>
        <w:adjustRightInd w:val="0"/>
        <w:rPr>
          <w:color w:val="000000"/>
        </w:rPr>
      </w:pPr>
      <w:r w:rsidRPr="00D71147">
        <w:rPr>
          <w:color w:val="000000"/>
        </w:rPr>
        <w:lastRenderedPageBreak/>
        <w:t>3) Listy pracowników własnych i podwykonawców wykonujących bezpośrednio roboty budowlane (nie dotyczy osób nadzorujących) wraz z oświadczeniem, że okazane do wglądu kopie umów o pracę osób wymienionych na tej liście są zgodne z prawdą.</w:t>
      </w:r>
    </w:p>
    <w:p w14:paraId="29C2FD49" w14:textId="77777777" w:rsidR="00D71147" w:rsidRPr="00D71147" w:rsidRDefault="00D71147" w:rsidP="00D71147">
      <w:pPr>
        <w:autoSpaceDE w:val="0"/>
        <w:autoSpaceDN w:val="0"/>
        <w:adjustRightInd w:val="0"/>
        <w:rPr>
          <w:color w:val="000000"/>
        </w:rPr>
      </w:pPr>
      <w:r w:rsidRPr="00D71147">
        <w:rPr>
          <w:color w:val="000000"/>
        </w:rPr>
        <w:t>4) Kosztorys ofertowy opracowany metodą szczegółową. Ceny poszczególnych pozycji kosztorysu muszą być cenami rynkowymi. Nie dopuszczalnym jest przenoszenie ciężaru finansowego realizowanej inwestycji z okresu innego niż zakres robót wykonywanych (późniejszego lub końcowego na okres początkowy). Przedstawienie kosztorysu ofertowego w takiej konfiguracji z uwagi na częściowe fakturowanie będzie traktowane jako próba wyłudzenia nienależnego wynagrodzenia za wykonane roboty. Zamawiający ma prawo do weryfikacji złożonego kosztorysu na każdym etapie realizacji umowy i żądania jego poprawienia do cen rynkowych w pozycjach spornych do wysokości minimalnych cen SEKOCENBUD.</w:t>
      </w:r>
    </w:p>
    <w:p w14:paraId="7777053B" w14:textId="26B65EEB" w:rsidR="00D71147" w:rsidRDefault="00D71147" w:rsidP="00D71147">
      <w:pPr>
        <w:autoSpaceDE w:val="0"/>
        <w:autoSpaceDN w:val="0"/>
        <w:adjustRightInd w:val="0"/>
        <w:rPr>
          <w:color w:val="000000"/>
        </w:rPr>
      </w:pPr>
      <w:r w:rsidRPr="00D71147">
        <w:rPr>
          <w:color w:val="000000"/>
        </w:rPr>
        <w:t>Powyższa weryfikacja nie może powodować zmiany zaoferowanej ceny i będzie stosowana wyłącznie w sytuacjach spornych przy ustaleniu wartości w harmonogramie finansowo rzeczowym realizowanej inwestycji od którego uzależnione jest dokonywania częściowej zapłaty za roboty wykonane.</w:t>
      </w:r>
    </w:p>
    <w:p w14:paraId="4400D9D4" w14:textId="77777777" w:rsidR="00893787" w:rsidRPr="00D71147" w:rsidRDefault="00893787" w:rsidP="00D71147">
      <w:pPr>
        <w:autoSpaceDE w:val="0"/>
        <w:autoSpaceDN w:val="0"/>
        <w:adjustRightInd w:val="0"/>
        <w:rPr>
          <w:color w:val="000000"/>
        </w:rPr>
      </w:pPr>
    </w:p>
    <w:p w14:paraId="2C109528" w14:textId="77777777" w:rsidR="00D71147" w:rsidRPr="00893787" w:rsidRDefault="00D71147" w:rsidP="00D71147">
      <w:pPr>
        <w:autoSpaceDE w:val="0"/>
        <w:autoSpaceDN w:val="0"/>
        <w:adjustRightInd w:val="0"/>
        <w:rPr>
          <w:b/>
          <w:color w:val="000000"/>
        </w:rPr>
      </w:pPr>
      <w:r w:rsidRPr="00893787">
        <w:rPr>
          <w:b/>
          <w:color w:val="000000"/>
        </w:rPr>
        <w:t>XXI. Projektowane postanowienia umowy w sprawie zamówienia publicznego, które zostaną wprowadzone do treści tej umowy.</w:t>
      </w:r>
    </w:p>
    <w:p w14:paraId="1336E897" w14:textId="77777777" w:rsidR="00D71147" w:rsidRDefault="00D71147" w:rsidP="00D71147">
      <w:pPr>
        <w:autoSpaceDE w:val="0"/>
        <w:autoSpaceDN w:val="0"/>
        <w:adjustRightInd w:val="0"/>
        <w:rPr>
          <w:color w:val="000000"/>
        </w:rPr>
      </w:pPr>
      <w:r w:rsidRPr="00D71147">
        <w:rPr>
          <w:color w:val="000000"/>
        </w:rPr>
        <w:t>Projektowane postanowienia umowy w sprawie zamówienia publicznego, które zostaną wprowadzone do treści tej umowy, określone zostały w załączniku do SWZ.</w:t>
      </w:r>
    </w:p>
    <w:p w14:paraId="3D641831" w14:textId="77777777" w:rsidR="00893787" w:rsidRPr="00D71147" w:rsidRDefault="00893787" w:rsidP="00D71147">
      <w:pPr>
        <w:autoSpaceDE w:val="0"/>
        <w:autoSpaceDN w:val="0"/>
        <w:adjustRightInd w:val="0"/>
        <w:rPr>
          <w:color w:val="000000"/>
        </w:rPr>
      </w:pPr>
    </w:p>
    <w:p w14:paraId="3C85A027" w14:textId="77777777" w:rsidR="00D71147" w:rsidRPr="00D71147" w:rsidRDefault="00D71147" w:rsidP="00D71147">
      <w:pPr>
        <w:autoSpaceDE w:val="0"/>
        <w:autoSpaceDN w:val="0"/>
        <w:adjustRightInd w:val="0"/>
        <w:rPr>
          <w:color w:val="000000"/>
        </w:rPr>
      </w:pPr>
      <w:r w:rsidRPr="00893787">
        <w:rPr>
          <w:b/>
          <w:color w:val="000000"/>
        </w:rPr>
        <w:t>XXII. Zamawiający dopuszcza zmianę zawartej umowy w następujących okolicznościach</w:t>
      </w:r>
      <w:r w:rsidRPr="00D71147">
        <w:rPr>
          <w:color w:val="000000"/>
        </w:rPr>
        <w:t>.</w:t>
      </w:r>
    </w:p>
    <w:p w14:paraId="6D5DD3F4" w14:textId="77777777" w:rsidR="00D71147" w:rsidRPr="00D71147" w:rsidRDefault="00D71147" w:rsidP="00D71147">
      <w:pPr>
        <w:autoSpaceDE w:val="0"/>
        <w:autoSpaceDN w:val="0"/>
        <w:adjustRightInd w:val="0"/>
        <w:rPr>
          <w:color w:val="000000"/>
        </w:rPr>
      </w:pPr>
      <w:r w:rsidRPr="00D71147">
        <w:rPr>
          <w:color w:val="000000"/>
        </w:rPr>
        <w:t>1. Dopuszcza się stosowanie robót zamiennych w następujących okolicznościach:</w:t>
      </w:r>
    </w:p>
    <w:p w14:paraId="43992509" w14:textId="77777777" w:rsidR="00D71147" w:rsidRPr="00D71147" w:rsidRDefault="00D71147" w:rsidP="00D71147">
      <w:pPr>
        <w:autoSpaceDE w:val="0"/>
        <w:autoSpaceDN w:val="0"/>
        <w:adjustRightInd w:val="0"/>
        <w:rPr>
          <w:color w:val="000000"/>
        </w:rPr>
      </w:pPr>
      <w:r w:rsidRPr="00D71147">
        <w:rPr>
          <w:color w:val="000000"/>
        </w:rPr>
        <w:t>1) 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w:t>
      </w:r>
    </w:p>
    <w:p w14:paraId="652EAB99" w14:textId="77777777" w:rsidR="00D71147" w:rsidRPr="00D71147" w:rsidRDefault="00D71147" w:rsidP="00D71147">
      <w:pPr>
        <w:autoSpaceDE w:val="0"/>
        <w:autoSpaceDN w:val="0"/>
        <w:adjustRightInd w:val="0"/>
        <w:rPr>
          <w:color w:val="000000"/>
        </w:rPr>
      </w:pPr>
      <w:r w:rsidRPr="00D71147">
        <w:rPr>
          <w:color w:val="000000"/>
        </w:rPr>
        <w:t>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4A7A0AE9" w14:textId="77777777" w:rsidR="00D71147" w:rsidRPr="00D71147" w:rsidRDefault="00D71147" w:rsidP="00D71147">
      <w:pPr>
        <w:autoSpaceDE w:val="0"/>
        <w:autoSpaceDN w:val="0"/>
        <w:adjustRightInd w:val="0"/>
        <w:rPr>
          <w:color w:val="000000"/>
        </w:rPr>
      </w:pPr>
      <w:r w:rsidRPr="00D71147">
        <w:rPr>
          <w:color w:val="000000"/>
        </w:rPr>
        <w:t>2) w przypadku gdy z punktu widzenia Zamawiającego zachodzi potrzeba zmiany rozwiązań technicznych wynikających z umowy Zamawiający sporządza protokół robót zamiennych, a następnie dostarcza dokumentację na te roboty.</w:t>
      </w:r>
    </w:p>
    <w:p w14:paraId="47016FED" w14:textId="77777777" w:rsidR="00D71147" w:rsidRPr="00D71147" w:rsidRDefault="00D71147" w:rsidP="00D71147">
      <w:pPr>
        <w:autoSpaceDE w:val="0"/>
        <w:autoSpaceDN w:val="0"/>
        <w:adjustRightInd w:val="0"/>
        <w:rPr>
          <w:color w:val="000000"/>
        </w:rPr>
      </w:pPr>
      <w:r w:rsidRPr="00D71147">
        <w:rPr>
          <w:color w:val="000000"/>
        </w:rPr>
        <w:t>3) konieczności wykonania robót zamiennych w stosunku do przewidzianych w dokumentacji w sytuacji gdy wykonanie tych robót będzie niezbędne do prawidłowego i zgodnego z zasadami wiedzy technicznej i obowiązującymi przepisami wykonania przedmiotu umowy.</w:t>
      </w:r>
    </w:p>
    <w:p w14:paraId="1D2FA46D" w14:textId="77777777" w:rsidR="00D71147" w:rsidRPr="00D71147" w:rsidRDefault="00D71147" w:rsidP="00D71147">
      <w:pPr>
        <w:autoSpaceDE w:val="0"/>
        <w:autoSpaceDN w:val="0"/>
        <w:adjustRightInd w:val="0"/>
        <w:rPr>
          <w:color w:val="000000"/>
        </w:rPr>
      </w:pPr>
      <w:r w:rsidRPr="00D71147">
        <w:rPr>
          <w:color w:val="000000"/>
        </w:rPr>
        <w:t>4) konieczność zrealizowania OPZ przy zastosowaniu innych rozwiązań technicznych lub materiałowych ze względu na zmiany obowiązującego prawa, a zmiany te uniemożliwią przekazanie obiektu do użytkowania.</w:t>
      </w:r>
    </w:p>
    <w:p w14:paraId="47C3AE75" w14:textId="77777777" w:rsidR="00D71147" w:rsidRPr="00D71147" w:rsidRDefault="00D71147" w:rsidP="00D71147">
      <w:pPr>
        <w:autoSpaceDE w:val="0"/>
        <w:autoSpaceDN w:val="0"/>
        <w:adjustRightInd w:val="0"/>
        <w:rPr>
          <w:color w:val="000000"/>
        </w:rPr>
      </w:pPr>
      <w:r w:rsidRPr="00D71147">
        <w:rPr>
          <w:color w:val="000000"/>
        </w:rPr>
        <w:t>5) Konieczność wprowadzenia zmian spowodowanych kolizją z planowanymi lub równolegle prowadzonymi przez inne podmioty inwestycjami. W takim przypadku zmiany w umowie zostaną ograniczone do zmian koniecznych powodujących uniknięcie kolizji,</w:t>
      </w:r>
    </w:p>
    <w:p w14:paraId="39089592" w14:textId="77777777" w:rsidR="00D71147" w:rsidRPr="00D71147" w:rsidRDefault="00D71147" w:rsidP="00D71147">
      <w:pPr>
        <w:autoSpaceDE w:val="0"/>
        <w:autoSpaceDN w:val="0"/>
        <w:adjustRightInd w:val="0"/>
        <w:rPr>
          <w:color w:val="000000"/>
        </w:rPr>
      </w:pPr>
      <w:r w:rsidRPr="00D71147">
        <w:rPr>
          <w:color w:val="000000"/>
        </w:rPr>
        <w:t>6) W przypadku, gdy określone w pkt 2) zmiany spowodują wzrost kosztów, roboty te będą traktowane jako dodatkowe i Zamawiający sporządzi aneks na wykonanie robót dodatkowych.</w:t>
      </w:r>
    </w:p>
    <w:p w14:paraId="195EDE6E" w14:textId="77777777" w:rsidR="00D71147" w:rsidRPr="00D71147" w:rsidRDefault="00D71147" w:rsidP="00D71147">
      <w:pPr>
        <w:autoSpaceDE w:val="0"/>
        <w:autoSpaceDN w:val="0"/>
        <w:adjustRightInd w:val="0"/>
        <w:rPr>
          <w:color w:val="000000"/>
        </w:rPr>
      </w:pPr>
      <w:r w:rsidRPr="00D71147">
        <w:rPr>
          <w:color w:val="000000"/>
        </w:rPr>
        <w:lastRenderedPageBreak/>
        <w:t xml:space="preserve">7) 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w:t>
      </w:r>
      <w:proofErr w:type="spellStart"/>
      <w:r w:rsidRPr="00D71147">
        <w:rPr>
          <w:color w:val="000000"/>
        </w:rPr>
        <w:t>sekocenbud</w:t>
      </w:r>
      <w:proofErr w:type="spellEnd"/>
      <w:r w:rsidRPr="00D71147">
        <w:rPr>
          <w:color w:val="000000"/>
        </w:rPr>
        <w:t xml:space="preserve"> dla woj. realizacji przedmiotu zamówienia lub udokumentowaną najniższą cenę z trzech porównywalnych cen z hurtowni z tymi materiałami.</w:t>
      </w:r>
    </w:p>
    <w:p w14:paraId="6787D403" w14:textId="77777777" w:rsidR="00D71147" w:rsidRPr="00D71147" w:rsidRDefault="00D71147" w:rsidP="00D71147">
      <w:pPr>
        <w:autoSpaceDE w:val="0"/>
        <w:autoSpaceDN w:val="0"/>
        <w:adjustRightInd w:val="0"/>
        <w:rPr>
          <w:color w:val="000000"/>
        </w:rPr>
      </w:pPr>
      <w:r w:rsidRPr="00D71147">
        <w:rPr>
          <w:color w:val="000000"/>
        </w:rPr>
        <w:t xml:space="preserve">8) Zmiany wynagrodzenia wskazanego w umowie w przypadku zlecenia robót dodatkowych lub wystąpienia okoliczności skutkujących zmianą wynagrodzenia na warunkach określonych w art. 455 ust. 2 ustawy </w:t>
      </w:r>
      <w:proofErr w:type="spellStart"/>
      <w:r w:rsidRPr="00D71147">
        <w:rPr>
          <w:color w:val="000000"/>
        </w:rPr>
        <w:t>Pzp</w:t>
      </w:r>
      <w:proofErr w:type="spellEnd"/>
      <w:r w:rsidRPr="00D71147">
        <w:rPr>
          <w:color w:val="000000"/>
        </w:rPr>
        <w:t>.</w:t>
      </w:r>
    </w:p>
    <w:p w14:paraId="60DD5DD1" w14:textId="77777777" w:rsidR="00D71147" w:rsidRPr="00D71147" w:rsidRDefault="00D71147" w:rsidP="00D71147">
      <w:pPr>
        <w:autoSpaceDE w:val="0"/>
        <w:autoSpaceDN w:val="0"/>
        <w:adjustRightInd w:val="0"/>
        <w:rPr>
          <w:color w:val="000000"/>
        </w:rPr>
      </w:pPr>
      <w:r w:rsidRPr="00D71147">
        <w:rPr>
          <w:color w:val="000000"/>
        </w:rPr>
        <w:t>2. Zamawiającemu przysługuje prawo zmniejszenia wynagrodzenia w przypadku:</w:t>
      </w:r>
    </w:p>
    <w:p w14:paraId="2764F5E4" w14:textId="77777777" w:rsidR="00D71147" w:rsidRPr="00D71147" w:rsidRDefault="00D71147" w:rsidP="00D71147">
      <w:pPr>
        <w:autoSpaceDE w:val="0"/>
        <w:autoSpaceDN w:val="0"/>
        <w:adjustRightInd w:val="0"/>
        <w:rPr>
          <w:color w:val="000000"/>
        </w:rPr>
      </w:pPr>
      <w:r w:rsidRPr="00D71147">
        <w:rPr>
          <w:color w:val="000000"/>
        </w:rPr>
        <w:t>1) Rezygnacji z części zakresu robót do wykonania.</w:t>
      </w:r>
    </w:p>
    <w:p w14:paraId="6739F2EF" w14:textId="77777777" w:rsidR="00D71147" w:rsidRPr="00D71147" w:rsidRDefault="00D71147" w:rsidP="00D71147">
      <w:pPr>
        <w:autoSpaceDE w:val="0"/>
        <w:autoSpaceDN w:val="0"/>
        <w:adjustRightInd w:val="0"/>
        <w:rPr>
          <w:color w:val="000000"/>
        </w:rPr>
      </w:pPr>
      <w:r w:rsidRPr="00D71147">
        <w:rPr>
          <w:color w:val="000000"/>
        </w:rPr>
        <w:t>2) Braku konieczności wykonania robót wynikłych z błędów stwierdzonych w OPZ</w:t>
      </w:r>
    </w:p>
    <w:p w14:paraId="3529A320" w14:textId="77777777" w:rsidR="00D71147" w:rsidRPr="00D71147" w:rsidRDefault="00D71147" w:rsidP="00D71147">
      <w:pPr>
        <w:autoSpaceDE w:val="0"/>
        <w:autoSpaceDN w:val="0"/>
        <w:adjustRightInd w:val="0"/>
        <w:rPr>
          <w:color w:val="000000"/>
        </w:rPr>
      </w:pPr>
      <w:r w:rsidRPr="00D71147">
        <w:rPr>
          <w:color w:val="000000"/>
        </w:rPr>
        <w:t>3) Modyfikacji przedmiotu zamówienia w związku z wystąpieniem robót dodatkowych lub powtarzających za roboty zaniechane</w:t>
      </w:r>
    </w:p>
    <w:p w14:paraId="1963D679" w14:textId="77777777" w:rsidR="00D71147" w:rsidRPr="00D71147" w:rsidRDefault="00D71147" w:rsidP="00D71147">
      <w:pPr>
        <w:autoSpaceDE w:val="0"/>
        <w:autoSpaceDN w:val="0"/>
        <w:adjustRightInd w:val="0"/>
        <w:rPr>
          <w:color w:val="000000"/>
        </w:rPr>
      </w:pPr>
      <w:r w:rsidRPr="00D71147">
        <w:rPr>
          <w:color w:val="000000"/>
        </w:rPr>
        <w:t>4) Jeżeli wartość robót zamiennych będzie mniejsza od podstawowych.</w:t>
      </w:r>
    </w:p>
    <w:p w14:paraId="1B9971B5" w14:textId="1F846082" w:rsidR="00D71147" w:rsidRPr="00D71147" w:rsidRDefault="00D71147" w:rsidP="00D71147">
      <w:pPr>
        <w:autoSpaceDE w:val="0"/>
        <w:autoSpaceDN w:val="0"/>
        <w:adjustRightInd w:val="0"/>
        <w:rPr>
          <w:color w:val="000000"/>
        </w:rPr>
      </w:pPr>
      <w:r w:rsidRPr="00D71147">
        <w:rPr>
          <w:color w:val="000000"/>
        </w:rPr>
        <w:t>5) Zmniejszenie wynagrodzenia o którym mowa w pkt 1) - 4) następuje w oparciu o kosztorys ofertowy Wykonawcy.</w:t>
      </w:r>
    </w:p>
    <w:p w14:paraId="68ABDF54" w14:textId="77777777" w:rsidR="00D71147" w:rsidRPr="00D71147" w:rsidRDefault="00D71147" w:rsidP="00D71147">
      <w:pPr>
        <w:autoSpaceDE w:val="0"/>
        <w:autoSpaceDN w:val="0"/>
        <w:adjustRightInd w:val="0"/>
        <w:rPr>
          <w:color w:val="000000"/>
        </w:rPr>
      </w:pPr>
      <w:r w:rsidRPr="00D71147">
        <w:rPr>
          <w:color w:val="000000"/>
        </w:rPr>
        <w:t>3. Zmiana terminu związanego z wykonaniem umowy, która uprawnia do zmiany harmonogramu finansowo rzeczowego który wymaga akceptacji Zamawiającego nastąpi w następujących okolicznościach:</w:t>
      </w:r>
    </w:p>
    <w:p w14:paraId="24A38AA9" w14:textId="77777777" w:rsidR="00D71147" w:rsidRPr="00D71147" w:rsidRDefault="00D71147" w:rsidP="00D71147">
      <w:pPr>
        <w:autoSpaceDE w:val="0"/>
        <w:autoSpaceDN w:val="0"/>
        <w:adjustRightInd w:val="0"/>
        <w:rPr>
          <w:color w:val="000000"/>
        </w:rPr>
      </w:pPr>
      <w:r w:rsidRPr="00D71147">
        <w:rPr>
          <w:color w:val="000000"/>
        </w:rPr>
        <w:t>1) Zmiana terminu przewidzianego na zmianę częściowego terminu i zakończenie przedmiotu umowy, tj.:</w:t>
      </w:r>
    </w:p>
    <w:p w14:paraId="310B3383" w14:textId="77777777" w:rsidR="00D71147" w:rsidRPr="00D71147" w:rsidRDefault="00D71147" w:rsidP="00D71147">
      <w:pPr>
        <w:autoSpaceDE w:val="0"/>
        <w:autoSpaceDN w:val="0"/>
        <w:adjustRightInd w:val="0"/>
        <w:rPr>
          <w:color w:val="000000"/>
        </w:rPr>
      </w:pPr>
      <w:r w:rsidRPr="00D71147">
        <w:rPr>
          <w:color w:val="000000"/>
        </w:rPr>
        <w:t>a) zmiany spowodowane warunkami atmosferycznymi, w szczególności warunkami atmosferycznymi odbiegającymi od typowych dla pory roku lub uniemożliwiającymi prowadzenie robót budowlanych z uwagi na uwarunkowania techniczne i technologiczne wynikające z norm opisanych w OPZ lub powszechnie obowiązujących,</w:t>
      </w:r>
    </w:p>
    <w:p w14:paraId="15C3F252" w14:textId="77777777" w:rsidR="00D71147" w:rsidRPr="00D71147" w:rsidRDefault="00D71147" w:rsidP="00D71147">
      <w:pPr>
        <w:autoSpaceDE w:val="0"/>
        <w:autoSpaceDN w:val="0"/>
        <w:adjustRightInd w:val="0"/>
        <w:rPr>
          <w:color w:val="000000"/>
        </w:rPr>
      </w:pPr>
      <w:r w:rsidRPr="00D71147">
        <w:rPr>
          <w:color w:val="000000"/>
        </w:rPr>
        <w:t>b) działania siły wyższej (np. klęski żywiołowe, strajki generalne, lub lokalne, epidemie oraz inne uwarunkowania niezależne od producenta materiałów dostarczającego główne materiały lub sprzęt czynniki które wstrzymały produkcję), mającej bezpośredni wpływ na terminowość wykonania robót,</w:t>
      </w:r>
    </w:p>
    <w:p w14:paraId="19340371" w14:textId="77777777" w:rsidR="00D71147" w:rsidRPr="00D71147" w:rsidRDefault="00D71147" w:rsidP="00D71147">
      <w:pPr>
        <w:autoSpaceDE w:val="0"/>
        <w:autoSpaceDN w:val="0"/>
        <w:adjustRightInd w:val="0"/>
        <w:rPr>
          <w:color w:val="000000"/>
        </w:rPr>
      </w:pPr>
      <w:r w:rsidRPr="00D71147">
        <w:rPr>
          <w:color w:val="000000"/>
        </w:rPr>
        <w:t>c) konieczność usunięcia błędów lub wprowadzenie zmian w OPZ o czas niezbędny do ich usunięcia,</w:t>
      </w:r>
    </w:p>
    <w:p w14:paraId="7B74BCBF" w14:textId="77777777" w:rsidR="00D71147" w:rsidRPr="00D71147" w:rsidRDefault="00D71147" w:rsidP="00D71147">
      <w:pPr>
        <w:autoSpaceDE w:val="0"/>
        <w:autoSpaceDN w:val="0"/>
        <w:adjustRightInd w:val="0"/>
        <w:rPr>
          <w:color w:val="000000"/>
        </w:rPr>
      </w:pPr>
      <w:r w:rsidRPr="00D71147">
        <w:rPr>
          <w:color w:val="000000"/>
        </w:rPr>
        <w:t>d) przestojów i opóźnień zawinionych przez Zamawiającego,</w:t>
      </w:r>
    </w:p>
    <w:p w14:paraId="4879DC27" w14:textId="77777777" w:rsidR="00D71147" w:rsidRPr="00D71147" w:rsidRDefault="00D71147" w:rsidP="00D71147">
      <w:pPr>
        <w:autoSpaceDE w:val="0"/>
        <w:autoSpaceDN w:val="0"/>
        <w:adjustRightInd w:val="0"/>
        <w:rPr>
          <w:color w:val="000000"/>
        </w:rPr>
      </w:pPr>
      <w:r w:rsidRPr="00D71147">
        <w:rPr>
          <w:color w:val="000000"/>
        </w:rPr>
        <w:t>e) wystąpienia okoliczności, których strony umowy nie były w stanie przewidzieć, pomimo zachowania należytej staranności,</w:t>
      </w:r>
    </w:p>
    <w:p w14:paraId="05FFAC3F" w14:textId="77777777" w:rsidR="00D71147" w:rsidRPr="00D71147" w:rsidRDefault="00D71147" w:rsidP="00D71147">
      <w:pPr>
        <w:autoSpaceDE w:val="0"/>
        <w:autoSpaceDN w:val="0"/>
        <w:adjustRightInd w:val="0"/>
        <w:rPr>
          <w:color w:val="000000"/>
        </w:rPr>
      </w:pPr>
      <w:r w:rsidRPr="00D71147">
        <w:rPr>
          <w:color w:val="000000"/>
        </w:rPr>
        <w:t>f) wykopalisk archeologicznych lub niewypałów uniemożliwiających wykonanie dalszych robót</w:t>
      </w:r>
    </w:p>
    <w:p w14:paraId="3C7FABD4" w14:textId="77777777" w:rsidR="00D71147" w:rsidRPr="00D71147" w:rsidRDefault="00D71147" w:rsidP="00D71147">
      <w:pPr>
        <w:autoSpaceDE w:val="0"/>
        <w:autoSpaceDN w:val="0"/>
        <w:adjustRightInd w:val="0"/>
        <w:rPr>
          <w:color w:val="000000"/>
        </w:rPr>
      </w:pPr>
      <w:r w:rsidRPr="00D71147">
        <w:rPr>
          <w:color w:val="000000"/>
        </w:rPr>
        <w:t>g) wydłużenie o czas powstały w wyniku nie zawarcia umowy w pierwotnym terminie związania ofertą o czas pierwotnie zakładany do wykonania przedmiotu zamówienia,</w:t>
      </w:r>
    </w:p>
    <w:p w14:paraId="08EFADAC" w14:textId="77777777" w:rsidR="00D71147" w:rsidRPr="00D71147" w:rsidRDefault="00D71147" w:rsidP="00D71147">
      <w:pPr>
        <w:autoSpaceDE w:val="0"/>
        <w:autoSpaceDN w:val="0"/>
        <w:adjustRightInd w:val="0"/>
        <w:rPr>
          <w:color w:val="000000"/>
        </w:rPr>
      </w:pPr>
      <w:r w:rsidRPr="00D71147">
        <w:rPr>
          <w:color w:val="000000"/>
        </w:rPr>
        <w:t>h) czas niezbędny na wykonanie robót zamiennych lub dodatkowych,</w:t>
      </w:r>
    </w:p>
    <w:p w14:paraId="6DE6682A" w14:textId="77777777" w:rsidR="00D71147" w:rsidRPr="00D71147" w:rsidRDefault="00D71147" w:rsidP="00D71147">
      <w:pPr>
        <w:autoSpaceDE w:val="0"/>
        <w:autoSpaceDN w:val="0"/>
        <w:adjustRightInd w:val="0"/>
        <w:rPr>
          <w:color w:val="000000"/>
        </w:rPr>
      </w:pPr>
      <w:r w:rsidRPr="00D71147">
        <w:rPr>
          <w:color w:val="000000"/>
        </w:rPr>
        <w:t>i) Zmiany będące następstwem działania organów administracji, w szczególności:</w:t>
      </w:r>
    </w:p>
    <w:p w14:paraId="3B36F471" w14:textId="77777777" w:rsidR="00D71147" w:rsidRPr="00D71147" w:rsidRDefault="00D71147" w:rsidP="00D71147">
      <w:pPr>
        <w:autoSpaceDE w:val="0"/>
        <w:autoSpaceDN w:val="0"/>
        <w:adjustRightInd w:val="0"/>
        <w:rPr>
          <w:color w:val="000000"/>
        </w:rPr>
      </w:pPr>
      <w:r w:rsidRPr="00D71147">
        <w:rPr>
          <w:color w:val="000000"/>
        </w:rPr>
        <w:t>• przekroczenia zakreślonych przez prawo terminów wydawania przez organy administracji decyzji, zezwoleń itp.</w:t>
      </w:r>
    </w:p>
    <w:p w14:paraId="464C5D28" w14:textId="77777777" w:rsidR="00D71147" w:rsidRPr="00D71147" w:rsidRDefault="00D71147" w:rsidP="00D71147">
      <w:pPr>
        <w:autoSpaceDE w:val="0"/>
        <w:autoSpaceDN w:val="0"/>
        <w:adjustRightInd w:val="0"/>
        <w:rPr>
          <w:color w:val="000000"/>
        </w:rPr>
      </w:pPr>
      <w:r w:rsidRPr="00D71147">
        <w:rPr>
          <w:color w:val="000000"/>
        </w:rPr>
        <w:t>• odmowa wydania przez organ administracji wymaganych decyzji, zezwoleń, uzgodnień na skutek błędów w OPZ.</w:t>
      </w:r>
    </w:p>
    <w:p w14:paraId="7A9E93A8" w14:textId="77777777" w:rsidR="00D71147" w:rsidRPr="00D71147" w:rsidRDefault="00D71147" w:rsidP="00D71147">
      <w:pPr>
        <w:autoSpaceDE w:val="0"/>
        <w:autoSpaceDN w:val="0"/>
        <w:adjustRightInd w:val="0"/>
        <w:rPr>
          <w:color w:val="000000"/>
        </w:rPr>
      </w:pPr>
      <w:r w:rsidRPr="00D71147">
        <w:rPr>
          <w:color w:val="000000"/>
        </w:rPr>
        <w:t>j) skrócenie terminu realizacji zakresów częściowych oraz terminu końcowego,</w:t>
      </w:r>
    </w:p>
    <w:p w14:paraId="309382DA" w14:textId="77777777" w:rsidR="00D71147" w:rsidRPr="00D71147" w:rsidRDefault="00D71147" w:rsidP="00D71147">
      <w:pPr>
        <w:autoSpaceDE w:val="0"/>
        <w:autoSpaceDN w:val="0"/>
        <w:adjustRightInd w:val="0"/>
        <w:rPr>
          <w:color w:val="000000"/>
        </w:rPr>
      </w:pPr>
      <w:r w:rsidRPr="00D71147">
        <w:rPr>
          <w:color w:val="000000"/>
        </w:rPr>
        <w:t>k) zmiana terminów cząstkowych bez zmiany terminu końcowego jest dopuszczalna w okolicznościach niespowodowanych działalnością Wykonawcy,</w:t>
      </w:r>
    </w:p>
    <w:p w14:paraId="260FB18D" w14:textId="77777777" w:rsidR="00D71147" w:rsidRPr="00D71147" w:rsidRDefault="00D71147" w:rsidP="00D71147">
      <w:pPr>
        <w:autoSpaceDE w:val="0"/>
        <w:autoSpaceDN w:val="0"/>
        <w:adjustRightInd w:val="0"/>
        <w:rPr>
          <w:color w:val="000000"/>
        </w:rPr>
      </w:pPr>
      <w:r w:rsidRPr="00D71147">
        <w:rPr>
          <w:color w:val="000000"/>
        </w:rPr>
        <w:lastRenderedPageBreak/>
        <w:t>l) wydłużenie terminu związanego z wydłużeniem terminu odbioru końcowego ponad termin wskazany w umowie w tym wydłużenie terminu na usunięcia wad i usterek podczas odbioru końcowego.</w:t>
      </w:r>
    </w:p>
    <w:p w14:paraId="431B2538" w14:textId="77777777" w:rsidR="00D71147" w:rsidRPr="00D71147" w:rsidRDefault="00D71147" w:rsidP="00D71147">
      <w:pPr>
        <w:autoSpaceDE w:val="0"/>
        <w:autoSpaceDN w:val="0"/>
        <w:adjustRightInd w:val="0"/>
        <w:rPr>
          <w:color w:val="000000"/>
        </w:rPr>
      </w:pPr>
      <w:r w:rsidRPr="00D71147">
        <w:rPr>
          <w:color w:val="000000"/>
        </w:rPr>
        <w:t>m) wydłużenie terminu realizacji przedmiotu zamówienia z uwagi na wstrzymanie dostaw uniemożliwiających wykonanie zamówienia w pierwotnym terminie z przyczyn niezawinionych przez Wykonawcę.</w:t>
      </w:r>
    </w:p>
    <w:p w14:paraId="036FBBA0" w14:textId="77777777" w:rsidR="00D71147" w:rsidRPr="00D71147" w:rsidRDefault="00D71147" w:rsidP="00D71147">
      <w:pPr>
        <w:autoSpaceDE w:val="0"/>
        <w:autoSpaceDN w:val="0"/>
        <w:adjustRightInd w:val="0"/>
        <w:rPr>
          <w:color w:val="000000"/>
        </w:rPr>
      </w:pPr>
      <w:r w:rsidRPr="00D71147">
        <w:rPr>
          <w:color w:val="000000"/>
        </w:rPr>
        <w:t>n) wydłużenie terminu o czas wykraczający ponad terminy ustawowe wynikające z przepisów przy wydawaniu decyzji administracyjnych lub zwłoka w wydawaniu innych dokumentów związanych z opracowaniem przedmiotu zamówienia przez jednostki państwowe</w:t>
      </w:r>
    </w:p>
    <w:p w14:paraId="707D9A46" w14:textId="77777777" w:rsidR="00D71147" w:rsidRPr="00D71147" w:rsidRDefault="00D71147" w:rsidP="00D71147">
      <w:pPr>
        <w:autoSpaceDE w:val="0"/>
        <w:autoSpaceDN w:val="0"/>
        <w:adjustRightInd w:val="0"/>
        <w:rPr>
          <w:color w:val="000000"/>
        </w:rPr>
      </w:pPr>
      <w:r w:rsidRPr="00D71147">
        <w:rPr>
          <w:color w:val="000000"/>
        </w:rPr>
        <w:t>4. Zmiany materiałowe, dopuszcza się wprowadzenie zmiany materiałów i urządzeń przedstawionych w ofercie pod warunkiem, że:</w:t>
      </w:r>
    </w:p>
    <w:p w14:paraId="1D9475A1" w14:textId="77777777" w:rsidR="00D71147" w:rsidRPr="00D71147" w:rsidRDefault="00D71147" w:rsidP="00D71147">
      <w:pPr>
        <w:autoSpaceDE w:val="0"/>
        <w:autoSpaceDN w:val="0"/>
        <w:adjustRightInd w:val="0"/>
        <w:rPr>
          <w:color w:val="000000"/>
        </w:rPr>
      </w:pPr>
      <w:r w:rsidRPr="00D71147">
        <w:rPr>
          <w:color w:val="000000"/>
        </w:rPr>
        <w:t>1) spowodują obniżenie kosztów ponoszonych przez Zamawiającego na eksploatację i konserwację wykonanego przedmiotu umowy;</w:t>
      </w:r>
    </w:p>
    <w:p w14:paraId="63716140" w14:textId="77777777" w:rsidR="00D71147" w:rsidRPr="00D71147" w:rsidRDefault="00D71147" w:rsidP="00D71147">
      <w:pPr>
        <w:autoSpaceDE w:val="0"/>
        <w:autoSpaceDN w:val="0"/>
        <w:adjustRightInd w:val="0"/>
        <w:rPr>
          <w:color w:val="000000"/>
        </w:rPr>
      </w:pPr>
      <w:r w:rsidRPr="00D71147">
        <w:rPr>
          <w:color w:val="000000"/>
        </w:rPr>
        <w:t>2) wynikają z aktualizacji rozwiązań z uwagi na postęp technologiczny lub zmiany obowiązujących przepisów (następca zmienianego materiału lub urządzenia);</w:t>
      </w:r>
    </w:p>
    <w:p w14:paraId="0A3D3DAF" w14:textId="726425D5" w:rsidR="00D71147" w:rsidRPr="00D71147" w:rsidRDefault="00D71147" w:rsidP="00D71147">
      <w:pPr>
        <w:autoSpaceDE w:val="0"/>
        <w:autoSpaceDN w:val="0"/>
        <w:adjustRightInd w:val="0"/>
        <w:rPr>
          <w:color w:val="000000"/>
        </w:rPr>
      </w:pPr>
      <w:r w:rsidRPr="00D71147">
        <w:rPr>
          <w:color w:val="000000"/>
        </w:rPr>
        <w:t>3) zmiana materiałów lub urządzeń o parametrach tożsamych lub lepszych od przyjętych w ofercie w przypadku wycofania lub niedostępność na rynku materiału lub urządzenia oferowanego;</w:t>
      </w:r>
    </w:p>
    <w:p w14:paraId="6A7405DD" w14:textId="77777777" w:rsidR="00D71147" w:rsidRPr="00D71147" w:rsidRDefault="00D71147" w:rsidP="00D71147">
      <w:pPr>
        <w:autoSpaceDE w:val="0"/>
        <w:autoSpaceDN w:val="0"/>
        <w:adjustRightInd w:val="0"/>
        <w:rPr>
          <w:color w:val="000000"/>
        </w:rPr>
      </w:pPr>
      <w:r w:rsidRPr="00D71147">
        <w:rPr>
          <w:color w:val="000000"/>
        </w:rPr>
        <w:t>4) zmiana materiałów lub urządzeń o parametrach tożsamych lub lepszych od przyjętych w ofercie po uzyskaniu pisemnej zgody Zamawiającego, pod warunkiem iż niniejsza zmiana nie powoduje zmiany ceny ofertowej;</w:t>
      </w:r>
    </w:p>
    <w:p w14:paraId="0011DE55" w14:textId="77777777" w:rsidR="00D71147" w:rsidRPr="00D71147" w:rsidRDefault="00D71147" w:rsidP="00D71147">
      <w:pPr>
        <w:autoSpaceDE w:val="0"/>
        <w:autoSpaceDN w:val="0"/>
        <w:adjustRightInd w:val="0"/>
        <w:rPr>
          <w:color w:val="000000"/>
        </w:rPr>
      </w:pPr>
      <w:r w:rsidRPr="00D71147">
        <w:rPr>
          <w:color w:val="000000"/>
        </w:rPr>
        <w:t>5. Dokonanie zamiany kierownika budowy (robót) na osobę o kwalifikacjach wymaganych w SWZ oraz zmianę osób zatrudnionych na umowę o pracę.</w:t>
      </w:r>
    </w:p>
    <w:p w14:paraId="488B1DB3" w14:textId="77777777" w:rsidR="00D71147" w:rsidRDefault="00D71147" w:rsidP="00D71147">
      <w:pPr>
        <w:autoSpaceDE w:val="0"/>
        <w:autoSpaceDN w:val="0"/>
        <w:adjustRightInd w:val="0"/>
        <w:rPr>
          <w:color w:val="000000"/>
        </w:rPr>
      </w:pPr>
      <w:r w:rsidRPr="00D71147">
        <w:rPr>
          <w:color w:val="000000"/>
        </w:rPr>
        <w:t>Wszystkie powyższe postanowienia stanowią katalog zmian, poza zapisami ustawy, które przed wprowadzeniem do umowy wymagają zgodnej akceptacji stron umowy, z wyłączeniem postanowień określonych w ust. 2, gdzie podjęcie decyzji o zmniejszeniu wynagrodzenia nie wymaga akceptacji Wykonawcy.</w:t>
      </w:r>
    </w:p>
    <w:p w14:paraId="070C4CED" w14:textId="77777777" w:rsidR="00893787" w:rsidRPr="00D71147" w:rsidRDefault="00893787" w:rsidP="00D71147">
      <w:pPr>
        <w:autoSpaceDE w:val="0"/>
        <w:autoSpaceDN w:val="0"/>
        <w:adjustRightInd w:val="0"/>
        <w:rPr>
          <w:color w:val="000000"/>
        </w:rPr>
      </w:pPr>
    </w:p>
    <w:p w14:paraId="1BFF260F" w14:textId="77777777" w:rsidR="00D71147" w:rsidRPr="00893787" w:rsidRDefault="00D71147" w:rsidP="00D71147">
      <w:pPr>
        <w:autoSpaceDE w:val="0"/>
        <w:autoSpaceDN w:val="0"/>
        <w:adjustRightInd w:val="0"/>
        <w:rPr>
          <w:b/>
          <w:color w:val="000000"/>
        </w:rPr>
      </w:pPr>
      <w:r w:rsidRPr="00893787">
        <w:rPr>
          <w:b/>
          <w:color w:val="000000"/>
        </w:rPr>
        <w:t>XXIII. Pouczenie o środkach ochrony prawnej przysługujących Wykonawcy.</w:t>
      </w:r>
    </w:p>
    <w:p w14:paraId="2663E03F" w14:textId="77777777" w:rsidR="00D71147" w:rsidRPr="00D71147" w:rsidRDefault="00D71147" w:rsidP="00D71147">
      <w:pPr>
        <w:autoSpaceDE w:val="0"/>
        <w:autoSpaceDN w:val="0"/>
        <w:adjustRightInd w:val="0"/>
        <w:rPr>
          <w:color w:val="000000"/>
        </w:rPr>
      </w:pPr>
      <w:r w:rsidRPr="00D71147">
        <w:rPr>
          <w:color w:val="000000"/>
        </w:rPr>
        <w:t xml:space="preserve">1. Środki ochrony prawnej przysługują Wykonawcy, jeżeli ma lub miał interes w uzyskaniu zamówienia oraz poniósł lub może ponieść szkodę w wyniku naruszenia przez Zamawiającego przepisów ustawy </w:t>
      </w:r>
      <w:proofErr w:type="spellStart"/>
      <w:r w:rsidRPr="00D71147">
        <w:rPr>
          <w:color w:val="000000"/>
        </w:rPr>
        <w:t>Pzp</w:t>
      </w:r>
      <w:proofErr w:type="spellEnd"/>
      <w:r w:rsidRPr="00D71147">
        <w:rPr>
          <w:color w:val="000000"/>
        </w:rPr>
        <w:t>.</w:t>
      </w:r>
    </w:p>
    <w:p w14:paraId="609E9FB6" w14:textId="77777777" w:rsidR="00D71147" w:rsidRPr="00D71147" w:rsidRDefault="00D71147" w:rsidP="00D71147">
      <w:pPr>
        <w:autoSpaceDE w:val="0"/>
        <w:autoSpaceDN w:val="0"/>
        <w:adjustRightInd w:val="0"/>
        <w:rPr>
          <w:color w:val="000000"/>
        </w:rPr>
      </w:pPr>
      <w:r w:rsidRPr="00D71147">
        <w:rPr>
          <w:color w:val="000000"/>
        </w:rPr>
        <w:t>2. Odwołanie przysługuje na:</w:t>
      </w:r>
    </w:p>
    <w:p w14:paraId="4061E641" w14:textId="77777777" w:rsidR="00D71147" w:rsidRPr="00D71147" w:rsidRDefault="00D71147" w:rsidP="00D71147">
      <w:pPr>
        <w:autoSpaceDE w:val="0"/>
        <w:autoSpaceDN w:val="0"/>
        <w:adjustRightInd w:val="0"/>
        <w:rPr>
          <w:color w:val="000000"/>
        </w:rPr>
      </w:pPr>
      <w:r w:rsidRPr="00D71147">
        <w:rPr>
          <w:color w:val="000000"/>
        </w:rPr>
        <w:t>1) niezgodną z przepisami ustawy czynność Zamawiającego, podjętą w postępowaniu o udzielenie zamówienia, w tym na projektowane postanowienie umowy;</w:t>
      </w:r>
    </w:p>
    <w:p w14:paraId="06CB1CFD" w14:textId="77777777" w:rsidR="00D71147" w:rsidRPr="00D71147" w:rsidRDefault="00D71147" w:rsidP="00D71147">
      <w:pPr>
        <w:autoSpaceDE w:val="0"/>
        <w:autoSpaceDN w:val="0"/>
        <w:adjustRightInd w:val="0"/>
        <w:rPr>
          <w:color w:val="000000"/>
        </w:rPr>
      </w:pPr>
      <w:r w:rsidRPr="00D71147">
        <w:rPr>
          <w:color w:val="000000"/>
        </w:rPr>
        <w:t>2) zaniechanie czynności w postępowaniu o udzielenie zamówienia, do której Zamawiający był obowiązany na podstawie ustawy.</w:t>
      </w:r>
    </w:p>
    <w:p w14:paraId="3923D36D" w14:textId="77777777" w:rsidR="00D71147" w:rsidRPr="00D71147" w:rsidRDefault="00D71147" w:rsidP="00D71147">
      <w:pPr>
        <w:autoSpaceDE w:val="0"/>
        <w:autoSpaceDN w:val="0"/>
        <w:adjustRightInd w:val="0"/>
        <w:rPr>
          <w:color w:val="000000"/>
        </w:rPr>
      </w:pPr>
      <w:r w:rsidRPr="00D71147">
        <w:rPr>
          <w:color w:val="000000"/>
        </w:rPr>
        <w:t>3. Odwołanie wnosi się do Prezesa Krajowej Izby Odwoławczej w formie pisemnej albo w formie elektronicznej albo w postaci elektronicznej opatrzone podpisem zaufanym.</w:t>
      </w:r>
    </w:p>
    <w:p w14:paraId="2E72DB4F" w14:textId="77777777" w:rsidR="00D71147" w:rsidRPr="00D71147" w:rsidRDefault="00D71147" w:rsidP="00D71147">
      <w:pPr>
        <w:autoSpaceDE w:val="0"/>
        <w:autoSpaceDN w:val="0"/>
        <w:adjustRightInd w:val="0"/>
        <w:rPr>
          <w:color w:val="000000"/>
        </w:rPr>
      </w:pPr>
      <w:r w:rsidRPr="00D71147">
        <w:rPr>
          <w:color w:val="000000"/>
        </w:rPr>
        <w:t xml:space="preserve">4. Na orzeczenie Krajowej Izby Odwoławczej oraz postanowienie Prezesa Krajowej Izby Odwoławczej, o którym mowa w art. 519 ust. 1 ustawy </w:t>
      </w:r>
      <w:proofErr w:type="spellStart"/>
      <w:r w:rsidRPr="00D71147">
        <w:rPr>
          <w:color w:val="000000"/>
        </w:rPr>
        <w:t>Pzp</w:t>
      </w:r>
      <w:proofErr w:type="spellEnd"/>
      <w:r w:rsidRPr="00D71147">
        <w:rPr>
          <w:color w:val="000000"/>
        </w:rPr>
        <w:t>, stronom oraz uczestnikom postępowania odwoławczego przysługuje skarga do sądu. Skargę wnosi się do Sądu Okręgowego w Warszawie za pośrednictwem Prezesa Krajowej Izby Odwoławczej.</w:t>
      </w:r>
    </w:p>
    <w:p w14:paraId="24BFAB6E" w14:textId="77777777" w:rsidR="00893787" w:rsidRDefault="00D71147" w:rsidP="00D71147">
      <w:pPr>
        <w:autoSpaceDE w:val="0"/>
        <w:autoSpaceDN w:val="0"/>
        <w:adjustRightInd w:val="0"/>
        <w:rPr>
          <w:color w:val="000000"/>
        </w:rPr>
      </w:pPr>
      <w:r w:rsidRPr="00D71147">
        <w:rPr>
          <w:color w:val="000000"/>
        </w:rPr>
        <w:t xml:space="preserve">5. Szczegółowe informacje dotyczące środków ochrony prawnej określone są w Dziale IX „Środki ochrony prawnej” ustawy </w:t>
      </w:r>
      <w:proofErr w:type="spellStart"/>
      <w:r w:rsidRPr="00D71147">
        <w:rPr>
          <w:color w:val="000000"/>
        </w:rPr>
        <w:t>Pzp</w:t>
      </w:r>
      <w:proofErr w:type="spellEnd"/>
      <w:r w:rsidRPr="00D71147">
        <w:rPr>
          <w:color w:val="000000"/>
        </w:rPr>
        <w:t>.</w:t>
      </w:r>
    </w:p>
    <w:p w14:paraId="3A768FF9" w14:textId="77777777" w:rsidR="00893787" w:rsidRDefault="00893787" w:rsidP="00D71147">
      <w:pPr>
        <w:autoSpaceDE w:val="0"/>
        <w:autoSpaceDN w:val="0"/>
        <w:adjustRightInd w:val="0"/>
        <w:rPr>
          <w:color w:val="000000"/>
        </w:rPr>
      </w:pPr>
    </w:p>
    <w:p w14:paraId="07542FF5" w14:textId="68204EA9" w:rsidR="00D71147" w:rsidRPr="00893787" w:rsidRDefault="00D71147" w:rsidP="00D71147">
      <w:pPr>
        <w:autoSpaceDE w:val="0"/>
        <w:autoSpaceDN w:val="0"/>
        <w:adjustRightInd w:val="0"/>
        <w:rPr>
          <w:b/>
          <w:color w:val="000000"/>
        </w:rPr>
      </w:pPr>
      <w:r w:rsidRPr="00893787">
        <w:rPr>
          <w:b/>
          <w:color w:val="000000"/>
        </w:rPr>
        <w:t xml:space="preserve"> XXIV. Informacje dodatkowe dotyczące składania ofert.</w:t>
      </w:r>
    </w:p>
    <w:p w14:paraId="43C07DB4" w14:textId="77777777" w:rsidR="00D71147" w:rsidRPr="00D71147" w:rsidRDefault="00D71147" w:rsidP="00D71147">
      <w:pPr>
        <w:autoSpaceDE w:val="0"/>
        <w:autoSpaceDN w:val="0"/>
        <w:adjustRightInd w:val="0"/>
        <w:rPr>
          <w:color w:val="000000"/>
        </w:rPr>
      </w:pPr>
      <w:r w:rsidRPr="00D71147">
        <w:rPr>
          <w:color w:val="000000"/>
        </w:rPr>
        <w:lastRenderedPageBreak/>
        <w:t>1. Niniejsza SWZ oraz wszystkie dokumenty do niej dołączone mogą być użyte jedynie w celu sporządzenia oferty.</w:t>
      </w:r>
    </w:p>
    <w:p w14:paraId="4AA348F8" w14:textId="77777777" w:rsidR="00D71147" w:rsidRPr="00D71147" w:rsidRDefault="00D71147" w:rsidP="00D71147">
      <w:pPr>
        <w:autoSpaceDE w:val="0"/>
        <w:autoSpaceDN w:val="0"/>
        <w:adjustRightInd w:val="0"/>
        <w:rPr>
          <w:color w:val="000000"/>
        </w:rPr>
      </w:pPr>
      <w:r w:rsidRPr="00D71147">
        <w:rPr>
          <w:color w:val="000000"/>
        </w:rPr>
        <w:t>2. Wykonawca przedstawia ofertę zgodnie z wymaganiami określonymi w niniejszej SWZ.</w:t>
      </w:r>
    </w:p>
    <w:p w14:paraId="75331F1E" w14:textId="77777777" w:rsidR="00D71147" w:rsidRPr="00D71147" w:rsidRDefault="00D71147" w:rsidP="00D71147">
      <w:pPr>
        <w:autoSpaceDE w:val="0"/>
        <w:autoSpaceDN w:val="0"/>
        <w:adjustRightInd w:val="0"/>
        <w:rPr>
          <w:color w:val="000000"/>
        </w:rPr>
      </w:pPr>
      <w:r w:rsidRPr="00D71147">
        <w:rPr>
          <w:color w:val="000000"/>
        </w:rPr>
        <w:t>3. Wykonawca ponosi wszystkie koszty związane z przygotowaniem i złożeniem oferty, Zamawiający nie przewiduje zwrotu kosztów udziału w postępowaniu.</w:t>
      </w:r>
    </w:p>
    <w:p w14:paraId="453DB79C" w14:textId="77777777" w:rsidR="00D71147" w:rsidRPr="00D71147" w:rsidRDefault="00D71147" w:rsidP="00D71147">
      <w:pPr>
        <w:autoSpaceDE w:val="0"/>
        <w:autoSpaceDN w:val="0"/>
        <w:adjustRightInd w:val="0"/>
        <w:rPr>
          <w:color w:val="000000"/>
        </w:rPr>
      </w:pPr>
      <w:r w:rsidRPr="00D71147">
        <w:rPr>
          <w:color w:val="000000"/>
        </w:rPr>
        <w:t>4. Zamawiający nie przewiduje składania ofert wariantowych.</w:t>
      </w:r>
    </w:p>
    <w:p w14:paraId="6BB9C34C" w14:textId="77777777" w:rsidR="00D71147" w:rsidRPr="00D71147" w:rsidRDefault="00D71147" w:rsidP="00D71147">
      <w:pPr>
        <w:autoSpaceDE w:val="0"/>
        <w:autoSpaceDN w:val="0"/>
        <w:adjustRightInd w:val="0"/>
        <w:rPr>
          <w:color w:val="000000"/>
        </w:rPr>
      </w:pPr>
      <w:r w:rsidRPr="00D71147">
        <w:rPr>
          <w:color w:val="000000"/>
        </w:rPr>
        <w:t>5. Zamawiający nie przewiduje aukcji elektronicznej</w:t>
      </w:r>
    </w:p>
    <w:p w14:paraId="50861C77" w14:textId="54566A00" w:rsidR="00D71147" w:rsidRPr="00D71147" w:rsidRDefault="00D71147" w:rsidP="00D71147">
      <w:pPr>
        <w:autoSpaceDE w:val="0"/>
        <w:autoSpaceDN w:val="0"/>
        <w:adjustRightInd w:val="0"/>
        <w:rPr>
          <w:color w:val="000000"/>
        </w:rPr>
      </w:pPr>
      <w:r w:rsidRPr="00D71147">
        <w:rPr>
          <w:color w:val="000000"/>
        </w:rPr>
        <w:t xml:space="preserve">6. Zamawiający </w:t>
      </w:r>
      <w:r w:rsidR="00B636F4">
        <w:rPr>
          <w:color w:val="000000"/>
        </w:rPr>
        <w:t xml:space="preserve">nie </w:t>
      </w:r>
      <w:r w:rsidRPr="00D71147">
        <w:rPr>
          <w:color w:val="000000"/>
        </w:rPr>
        <w:t xml:space="preserve">przewiduje </w:t>
      </w:r>
      <w:r w:rsidRPr="00086B39">
        <w:rPr>
          <w:color w:val="000000"/>
        </w:rPr>
        <w:t>udzielenie zamówień</w:t>
      </w:r>
      <w:r w:rsidRPr="00D71147">
        <w:rPr>
          <w:color w:val="000000"/>
        </w:rPr>
        <w:t xml:space="preserve"> powtarzających.</w:t>
      </w:r>
    </w:p>
    <w:p w14:paraId="43FEE3C3" w14:textId="1F8E63DA" w:rsidR="00D71147" w:rsidRPr="00D71147" w:rsidRDefault="00D71147" w:rsidP="00D71147">
      <w:pPr>
        <w:autoSpaceDE w:val="0"/>
        <w:autoSpaceDN w:val="0"/>
        <w:adjustRightInd w:val="0"/>
        <w:rPr>
          <w:color w:val="000000"/>
        </w:rPr>
      </w:pPr>
      <w:r w:rsidRPr="00D71147">
        <w:rPr>
          <w:color w:val="000000"/>
        </w:rPr>
        <w:t xml:space="preserve">1) Zamawiający </w:t>
      </w:r>
      <w:r w:rsidR="00B636F4">
        <w:rPr>
          <w:color w:val="000000"/>
        </w:rPr>
        <w:t xml:space="preserve">nie </w:t>
      </w:r>
      <w:r w:rsidRPr="00D71147">
        <w:rPr>
          <w:color w:val="000000"/>
        </w:rPr>
        <w:t>przewiduje możliwość udzielenia zamówień, o których mowa w art. 214 ust. 1 pkt 7 PZP, w okresie 3 lat od dnia udziel</w:t>
      </w:r>
      <w:r w:rsidR="00753537">
        <w:rPr>
          <w:color w:val="000000"/>
        </w:rPr>
        <w:t xml:space="preserve">enia zamówienia podstawowego. </w:t>
      </w:r>
    </w:p>
    <w:p w14:paraId="717E107B" w14:textId="77777777" w:rsidR="00893787" w:rsidRPr="00D71147" w:rsidRDefault="00893787" w:rsidP="00D71147">
      <w:pPr>
        <w:autoSpaceDE w:val="0"/>
        <w:autoSpaceDN w:val="0"/>
        <w:adjustRightInd w:val="0"/>
        <w:rPr>
          <w:color w:val="000000"/>
        </w:rPr>
      </w:pPr>
    </w:p>
    <w:p w14:paraId="70812DA7" w14:textId="77777777" w:rsidR="00D71147" w:rsidRPr="00893787" w:rsidRDefault="00D71147" w:rsidP="00D71147">
      <w:pPr>
        <w:autoSpaceDE w:val="0"/>
        <w:autoSpaceDN w:val="0"/>
        <w:adjustRightInd w:val="0"/>
        <w:rPr>
          <w:b/>
          <w:color w:val="000000"/>
        </w:rPr>
      </w:pPr>
      <w:r w:rsidRPr="00893787">
        <w:rPr>
          <w:b/>
          <w:color w:val="000000"/>
        </w:rPr>
        <w:t>XXV. Klauzula informacyjna dotycząca RODO</w:t>
      </w:r>
    </w:p>
    <w:p w14:paraId="638BB497" w14:textId="77777777" w:rsidR="003F6270" w:rsidRPr="003F6270" w:rsidRDefault="003F6270" w:rsidP="003F6270">
      <w:pPr>
        <w:autoSpaceDE w:val="0"/>
        <w:autoSpaceDN w:val="0"/>
        <w:adjustRightInd w:val="0"/>
        <w:rPr>
          <w:color w:val="000000"/>
        </w:rPr>
      </w:pPr>
      <w:r w:rsidRPr="003F6270">
        <w:rPr>
          <w:color w:val="00000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019BF5B4" w14:textId="77777777" w:rsidR="003F6270" w:rsidRPr="003F6270" w:rsidRDefault="003F6270" w:rsidP="003F6270">
      <w:pPr>
        <w:autoSpaceDE w:val="0"/>
        <w:autoSpaceDN w:val="0"/>
        <w:adjustRightInd w:val="0"/>
        <w:rPr>
          <w:color w:val="000000"/>
        </w:rPr>
      </w:pPr>
      <w:r w:rsidRPr="003F6270">
        <w:rPr>
          <w:color w:val="000000"/>
        </w:rPr>
        <w:t>▪ administratorem Pani/Pana danych osobowych jest Wójt Gminy Łoniów, Łoniów 56, 27-670 Łoniów;</w:t>
      </w:r>
    </w:p>
    <w:p w14:paraId="572D9CA2" w14:textId="77777777" w:rsidR="003F6270" w:rsidRPr="003F6270" w:rsidRDefault="003F6270" w:rsidP="003F6270">
      <w:pPr>
        <w:autoSpaceDE w:val="0"/>
        <w:autoSpaceDN w:val="0"/>
        <w:adjustRightInd w:val="0"/>
        <w:rPr>
          <w:color w:val="000000"/>
        </w:rPr>
      </w:pPr>
      <w:r w:rsidRPr="003F6270">
        <w:rPr>
          <w:color w:val="000000"/>
        </w:rPr>
        <w:t>▪ inspektorem ochrony danych osobowych w Gmina Łoniów, Łoniów 56, 27-670 Łoniów</w:t>
      </w:r>
    </w:p>
    <w:p w14:paraId="0BDECD12" w14:textId="77777777" w:rsidR="003F6270" w:rsidRPr="003F6270" w:rsidRDefault="003F6270" w:rsidP="003F6270">
      <w:pPr>
        <w:autoSpaceDE w:val="0"/>
        <w:autoSpaceDN w:val="0"/>
        <w:adjustRightInd w:val="0"/>
        <w:rPr>
          <w:color w:val="000000"/>
        </w:rPr>
      </w:pPr>
      <w:r w:rsidRPr="003F6270">
        <w:rPr>
          <w:color w:val="000000"/>
        </w:rPr>
        <w:t>jest Pani Paulina Górecka , kontakt: e-mail: iodo@loniow.pl.;</w:t>
      </w:r>
    </w:p>
    <w:p w14:paraId="7D6DDEC9" w14:textId="77777777" w:rsidR="003F6270" w:rsidRPr="003F6270" w:rsidRDefault="003F6270" w:rsidP="003F6270">
      <w:pPr>
        <w:autoSpaceDE w:val="0"/>
        <w:autoSpaceDN w:val="0"/>
        <w:adjustRightInd w:val="0"/>
        <w:rPr>
          <w:color w:val="000000"/>
        </w:rPr>
      </w:pPr>
      <w:r w:rsidRPr="003F6270">
        <w:rPr>
          <w:color w:val="000000"/>
        </w:rPr>
        <w:t>▪ Pani/Pana dane osobowe przetwarzane będą na podstawie art. 6 ust. 1 lit. c RODO w celu związanym z niniejszym postępowaniem o udzielenie zamówienia publicznego;</w:t>
      </w:r>
    </w:p>
    <w:p w14:paraId="7B08CE82" w14:textId="77777777" w:rsidR="003F6270" w:rsidRPr="003F6270" w:rsidRDefault="003F6270" w:rsidP="003F6270">
      <w:pPr>
        <w:autoSpaceDE w:val="0"/>
        <w:autoSpaceDN w:val="0"/>
        <w:adjustRightInd w:val="0"/>
        <w:rPr>
          <w:color w:val="000000"/>
        </w:rPr>
      </w:pPr>
      <w:r w:rsidRPr="003F6270">
        <w:rPr>
          <w:color w:val="000000"/>
        </w:rPr>
        <w:t xml:space="preserve">▪ odbiorcami Pani/Pana danych osobowych będą osoby lub podmioty, którym udostępniona zostanie dokumentacja postępowania w oparciu o art. 74 ustawy z dnia 11 września 2019 r. – Prawo zamówień publicznych (Dz. U. z 2022 r. poz. 1710 z </w:t>
      </w:r>
      <w:proofErr w:type="spellStart"/>
      <w:r w:rsidRPr="003F6270">
        <w:rPr>
          <w:color w:val="000000"/>
        </w:rPr>
        <w:t>późn</w:t>
      </w:r>
      <w:proofErr w:type="spellEnd"/>
      <w:r w:rsidRPr="003F6270">
        <w:rPr>
          <w:color w:val="000000"/>
        </w:rPr>
        <w:t>. zm.);</w:t>
      </w:r>
    </w:p>
    <w:p w14:paraId="1BE75D6C" w14:textId="77777777" w:rsidR="003F6270" w:rsidRPr="003F6270" w:rsidRDefault="003F6270" w:rsidP="003F6270">
      <w:pPr>
        <w:autoSpaceDE w:val="0"/>
        <w:autoSpaceDN w:val="0"/>
        <w:adjustRightInd w:val="0"/>
        <w:rPr>
          <w:color w:val="000000"/>
        </w:rPr>
      </w:pPr>
      <w:r w:rsidRPr="003F6270">
        <w:rPr>
          <w:color w:val="000000"/>
        </w:rPr>
        <w:t xml:space="preserve">▪ Pani/Pana dane osobowe będą przechowywane, zgodnie z art. 78 ust. 1 ustawy </w:t>
      </w:r>
      <w:proofErr w:type="spellStart"/>
      <w:r w:rsidRPr="003F6270">
        <w:rPr>
          <w:color w:val="000000"/>
        </w:rPr>
        <w:t>Pzp</w:t>
      </w:r>
      <w:proofErr w:type="spellEnd"/>
      <w:r w:rsidRPr="003F6270">
        <w:rPr>
          <w:color w:val="000000"/>
        </w:rPr>
        <w:t>, przez okres 4 lat od dnia zakończenia postępowania o udzielenie zamówienia lub na okres przechowywania tych danych zgodnie z wytycznymi o dofinansowania z środków UE;</w:t>
      </w:r>
    </w:p>
    <w:p w14:paraId="15F7A605" w14:textId="77777777" w:rsidR="003F6270" w:rsidRPr="003F6270" w:rsidRDefault="003F6270" w:rsidP="003F6270">
      <w:pPr>
        <w:autoSpaceDE w:val="0"/>
        <w:autoSpaceDN w:val="0"/>
        <w:adjustRightInd w:val="0"/>
        <w:rPr>
          <w:color w:val="000000"/>
        </w:rPr>
      </w:pPr>
      <w:r w:rsidRPr="003F6270">
        <w:rPr>
          <w:color w:val="000000"/>
        </w:rPr>
        <w:t xml:space="preserve">▪ obowiązek podania przez Panią/Pana danych osobowych bezpośrednio Pani/Pana dotyczących jest wymogiem ustawowym określonym w przepisach ustawy </w:t>
      </w:r>
      <w:proofErr w:type="spellStart"/>
      <w:r w:rsidRPr="003F6270">
        <w:rPr>
          <w:color w:val="000000"/>
        </w:rPr>
        <w:t>Pzp</w:t>
      </w:r>
      <w:proofErr w:type="spellEnd"/>
      <w:r w:rsidRPr="003F6270">
        <w:rPr>
          <w:color w:val="000000"/>
        </w:rPr>
        <w:t xml:space="preserve">, związanym z udziałem w postępowaniu o udzielenie zamówienia publicznego; konsekwencje niepodania określonych danych wynikają z ustawy </w:t>
      </w:r>
      <w:proofErr w:type="spellStart"/>
      <w:r w:rsidRPr="003F6270">
        <w:rPr>
          <w:color w:val="000000"/>
        </w:rPr>
        <w:t>Pzp</w:t>
      </w:r>
      <w:proofErr w:type="spellEnd"/>
      <w:r w:rsidRPr="003F6270">
        <w:rPr>
          <w:color w:val="000000"/>
        </w:rPr>
        <w:t>;</w:t>
      </w:r>
    </w:p>
    <w:p w14:paraId="58A8C09E" w14:textId="77777777" w:rsidR="003F6270" w:rsidRPr="003F6270" w:rsidRDefault="003F6270" w:rsidP="003F6270">
      <w:pPr>
        <w:autoSpaceDE w:val="0"/>
        <w:autoSpaceDN w:val="0"/>
        <w:adjustRightInd w:val="0"/>
        <w:rPr>
          <w:color w:val="000000"/>
        </w:rPr>
      </w:pPr>
      <w:r w:rsidRPr="003F6270">
        <w:rPr>
          <w:color w:val="000000"/>
        </w:rPr>
        <w:t>▪ w odniesieniu do Pani/Pana danych osobowych decyzje nie będą podejmowane w sposób zautomatyzowany, stosowanie do art. 22 RODO;</w:t>
      </w:r>
    </w:p>
    <w:p w14:paraId="5CF24D15" w14:textId="77777777" w:rsidR="003F6270" w:rsidRPr="003F6270" w:rsidRDefault="003F6270" w:rsidP="003F6270">
      <w:pPr>
        <w:autoSpaceDE w:val="0"/>
        <w:autoSpaceDN w:val="0"/>
        <w:adjustRightInd w:val="0"/>
        <w:rPr>
          <w:color w:val="000000"/>
        </w:rPr>
      </w:pPr>
      <w:r w:rsidRPr="003F6270">
        <w:rPr>
          <w:color w:val="000000"/>
        </w:rPr>
        <w:t>▪ posiada Pani/Pan:</w:t>
      </w:r>
    </w:p>
    <w:p w14:paraId="5683F6BE" w14:textId="77777777" w:rsidR="003F6270" w:rsidRPr="003F6270" w:rsidRDefault="003F6270" w:rsidP="003F6270">
      <w:pPr>
        <w:autoSpaceDE w:val="0"/>
        <w:autoSpaceDN w:val="0"/>
        <w:adjustRightInd w:val="0"/>
        <w:rPr>
          <w:color w:val="000000"/>
        </w:rPr>
      </w:pPr>
      <w:r w:rsidRPr="003F6270">
        <w:rPr>
          <w:color w:val="000000"/>
        </w:rPr>
        <w:t>− na podstawie art. 15 RODO prawo dostępu do danych osobowych Pani/Pana dotyczących;</w:t>
      </w:r>
    </w:p>
    <w:p w14:paraId="1F9DC83E" w14:textId="77777777" w:rsidR="003F6270" w:rsidRPr="003F6270" w:rsidRDefault="003F6270" w:rsidP="003F6270">
      <w:pPr>
        <w:autoSpaceDE w:val="0"/>
        <w:autoSpaceDN w:val="0"/>
        <w:adjustRightInd w:val="0"/>
        <w:rPr>
          <w:color w:val="000000"/>
        </w:rPr>
      </w:pPr>
      <w:r w:rsidRPr="003F6270">
        <w:rPr>
          <w:color w:val="000000"/>
        </w:rPr>
        <w:t>− na podstawie art. 16 RODO prawo do sprostowania Pani/Pana danych osobowych **;</w:t>
      </w:r>
    </w:p>
    <w:p w14:paraId="0317B79D" w14:textId="77777777" w:rsidR="003F6270" w:rsidRPr="003F6270" w:rsidRDefault="003F6270" w:rsidP="003F6270">
      <w:pPr>
        <w:autoSpaceDE w:val="0"/>
        <w:autoSpaceDN w:val="0"/>
        <w:adjustRightInd w:val="0"/>
        <w:rPr>
          <w:color w:val="000000"/>
        </w:rPr>
      </w:pPr>
      <w:r w:rsidRPr="003F6270">
        <w:rPr>
          <w:color w:val="000000"/>
        </w:rPr>
        <w:t>− na podstawie art. 18 RODO prawo żądania od administratora ograniczenia przetwarzania danych osobowych z zastrzeżeniem przypadków, o których mowa w art. 18 ust. 2 RODO ***;</w:t>
      </w:r>
    </w:p>
    <w:p w14:paraId="3FEBA148" w14:textId="77777777" w:rsidR="003F6270" w:rsidRPr="003F6270" w:rsidRDefault="003F6270" w:rsidP="003F6270">
      <w:pPr>
        <w:autoSpaceDE w:val="0"/>
        <w:autoSpaceDN w:val="0"/>
        <w:adjustRightInd w:val="0"/>
        <w:rPr>
          <w:color w:val="000000"/>
        </w:rPr>
      </w:pPr>
      <w:r w:rsidRPr="003F6270">
        <w:rPr>
          <w:color w:val="000000"/>
        </w:rPr>
        <w:t>− prawo do wniesienia skargi do Prezesa Urzędu Ochrony Danych Osobowych, gdy uzna Pani/Pan, że przetwarzanie danych osobowych Pani/Pana dotyczących narusza przepisy RODO;</w:t>
      </w:r>
    </w:p>
    <w:p w14:paraId="4D97172E" w14:textId="77777777" w:rsidR="003F6270" w:rsidRPr="003F6270" w:rsidRDefault="003F6270" w:rsidP="003F6270">
      <w:pPr>
        <w:autoSpaceDE w:val="0"/>
        <w:autoSpaceDN w:val="0"/>
        <w:adjustRightInd w:val="0"/>
        <w:rPr>
          <w:color w:val="000000"/>
        </w:rPr>
      </w:pPr>
      <w:r w:rsidRPr="003F6270">
        <w:rPr>
          <w:color w:val="000000"/>
        </w:rPr>
        <w:t>▪ nie przysługuje Pani/Panu:</w:t>
      </w:r>
    </w:p>
    <w:p w14:paraId="38613041" w14:textId="77777777" w:rsidR="003F6270" w:rsidRPr="003F6270" w:rsidRDefault="003F6270" w:rsidP="003F6270">
      <w:pPr>
        <w:autoSpaceDE w:val="0"/>
        <w:autoSpaceDN w:val="0"/>
        <w:adjustRightInd w:val="0"/>
        <w:rPr>
          <w:color w:val="000000"/>
        </w:rPr>
      </w:pPr>
      <w:r w:rsidRPr="003F6270">
        <w:rPr>
          <w:color w:val="000000"/>
        </w:rPr>
        <w:t>− w związku z art. 17 ust. 3 lit. b, d lub e RODO prawo do usunięcia danych osobowych;</w:t>
      </w:r>
    </w:p>
    <w:p w14:paraId="038500B6" w14:textId="77777777" w:rsidR="003F6270" w:rsidRPr="003F6270" w:rsidRDefault="003F6270" w:rsidP="003F6270">
      <w:pPr>
        <w:autoSpaceDE w:val="0"/>
        <w:autoSpaceDN w:val="0"/>
        <w:adjustRightInd w:val="0"/>
        <w:rPr>
          <w:color w:val="000000"/>
        </w:rPr>
      </w:pPr>
      <w:r w:rsidRPr="003F6270">
        <w:rPr>
          <w:color w:val="000000"/>
        </w:rPr>
        <w:t>− prawo do przenoszenia danych osobowych, o którym mowa w art. 20 RODO;</w:t>
      </w:r>
    </w:p>
    <w:p w14:paraId="20790A74" w14:textId="77777777" w:rsidR="003F6270" w:rsidRPr="003F6270" w:rsidRDefault="003F6270" w:rsidP="003F6270">
      <w:pPr>
        <w:autoSpaceDE w:val="0"/>
        <w:autoSpaceDN w:val="0"/>
        <w:adjustRightInd w:val="0"/>
        <w:rPr>
          <w:color w:val="000000"/>
        </w:rPr>
      </w:pPr>
      <w:r w:rsidRPr="003F6270">
        <w:rPr>
          <w:color w:val="000000"/>
        </w:rPr>
        <w:lastRenderedPageBreak/>
        <w:t>− na podstawie art. 21 RODO prawo sprzeciwu, wobec przetwarzania danych osobowych, gdyż podstawą prawną przetwarzania Pani/Pana danych osobowych jest art. 6 ust. 1 lit. c RODO.</w:t>
      </w:r>
    </w:p>
    <w:p w14:paraId="5E92D0CA" w14:textId="77777777" w:rsidR="003F6270" w:rsidRPr="003F6270" w:rsidRDefault="003F6270" w:rsidP="003F6270">
      <w:pPr>
        <w:autoSpaceDE w:val="0"/>
        <w:autoSpaceDN w:val="0"/>
        <w:adjustRightInd w:val="0"/>
        <w:rPr>
          <w:color w:val="000000"/>
        </w:rPr>
      </w:pPr>
      <w:r w:rsidRPr="003F6270">
        <w:rPr>
          <w:color w:val="000000"/>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4160CE9E" w14:textId="77777777" w:rsidR="003F6270" w:rsidRPr="003F6270" w:rsidRDefault="003F6270" w:rsidP="003F6270">
      <w:pPr>
        <w:autoSpaceDE w:val="0"/>
        <w:autoSpaceDN w:val="0"/>
        <w:adjustRightInd w:val="0"/>
        <w:rPr>
          <w:color w:val="000000"/>
        </w:rPr>
      </w:pPr>
      <w:r w:rsidRPr="003F6270">
        <w:rPr>
          <w:color w:val="000000"/>
        </w:rPr>
        <w:t>* Wyjaśnienie: informacja w tym zakresie jest wymagana, jeżeli w odniesieniu do danego administratora lub podmiotu przetwarzającego istnieje obowiązek wyznaczenia inspektora ochrony danych osobowych.</w:t>
      </w:r>
    </w:p>
    <w:p w14:paraId="39E35931" w14:textId="77777777" w:rsidR="003F6270" w:rsidRPr="003F6270" w:rsidRDefault="003F6270" w:rsidP="003F6270">
      <w:pPr>
        <w:autoSpaceDE w:val="0"/>
        <w:autoSpaceDN w:val="0"/>
        <w:adjustRightInd w:val="0"/>
        <w:rPr>
          <w:color w:val="000000"/>
        </w:rPr>
      </w:pPr>
      <w:r w:rsidRPr="003F6270">
        <w:rPr>
          <w:color w:val="000000"/>
        </w:rPr>
        <w:t>** Wyjaśnienie: skorzystanie z prawa do sprostowania nie może skutkować zmianą wyniku postępowania</w:t>
      </w:r>
    </w:p>
    <w:p w14:paraId="61E185D0" w14:textId="77777777" w:rsidR="003F6270" w:rsidRPr="003F6270" w:rsidRDefault="003F6270" w:rsidP="003F6270">
      <w:pPr>
        <w:autoSpaceDE w:val="0"/>
        <w:autoSpaceDN w:val="0"/>
        <w:adjustRightInd w:val="0"/>
        <w:rPr>
          <w:color w:val="000000"/>
        </w:rPr>
      </w:pPr>
      <w:r w:rsidRPr="003F6270">
        <w:rPr>
          <w:color w:val="000000"/>
        </w:rPr>
        <w:t xml:space="preserve">o udzielenie zamówienia publicznego ani zmianą postanowień umowy w zakresie niezgodnym z ustawą </w:t>
      </w:r>
      <w:proofErr w:type="spellStart"/>
      <w:r w:rsidRPr="003F6270">
        <w:rPr>
          <w:color w:val="000000"/>
        </w:rPr>
        <w:t>Pzp</w:t>
      </w:r>
      <w:proofErr w:type="spellEnd"/>
      <w:r w:rsidRPr="003F6270">
        <w:rPr>
          <w:color w:val="000000"/>
        </w:rPr>
        <w:t xml:space="preserve"> oraz nie może naruszać integralności protokołu oraz jego załączników.</w:t>
      </w:r>
    </w:p>
    <w:p w14:paraId="23D774AD" w14:textId="77777777" w:rsidR="003F6270" w:rsidRPr="003F6270" w:rsidRDefault="003F6270" w:rsidP="003F6270">
      <w:pPr>
        <w:autoSpaceDE w:val="0"/>
        <w:autoSpaceDN w:val="0"/>
        <w:adjustRightInd w:val="0"/>
        <w:rPr>
          <w:color w:val="000000"/>
        </w:rPr>
      </w:pPr>
      <w:r w:rsidRPr="003F6270">
        <w:rPr>
          <w:color w:val="000000"/>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123E946" w14:textId="77777777" w:rsidR="00A54076" w:rsidRDefault="00A54076" w:rsidP="00D71147">
      <w:pPr>
        <w:autoSpaceDE w:val="0"/>
        <w:autoSpaceDN w:val="0"/>
        <w:adjustRightInd w:val="0"/>
        <w:rPr>
          <w:color w:val="000000"/>
        </w:rPr>
      </w:pPr>
    </w:p>
    <w:p w14:paraId="4BC6DEA6" w14:textId="77777777" w:rsidR="003F6270" w:rsidRPr="00D71147" w:rsidRDefault="003F6270" w:rsidP="00D71147">
      <w:pPr>
        <w:autoSpaceDE w:val="0"/>
        <w:autoSpaceDN w:val="0"/>
        <w:adjustRightInd w:val="0"/>
        <w:rPr>
          <w:color w:val="000000"/>
        </w:rPr>
      </w:pPr>
    </w:p>
    <w:p w14:paraId="2B1AACF8" w14:textId="77777777" w:rsidR="00D71147" w:rsidRPr="00D71147" w:rsidRDefault="00D71147" w:rsidP="00D71147">
      <w:pPr>
        <w:autoSpaceDE w:val="0"/>
        <w:autoSpaceDN w:val="0"/>
        <w:adjustRightInd w:val="0"/>
        <w:rPr>
          <w:b/>
          <w:color w:val="000000"/>
        </w:rPr>
      </w:pPr>
      <w:r w:rsidRPr="00D71147">
        <w:rPr>
          <w:b/>
          <w:color w:val="000000"/>
        </w:rPr>
        <w:t>XVI. Załączniki stanowiące integralną część Specyfikacji (SWZ).</w:t>
      </w:r>
    </w:p>
    <w:p w14:paraId="396A5FDD" w14:textId="3EE2EAB5" w:rsidR="00D71147" w:rsidRPr="00D71147" w:rsidRDefault="00D71147" w:rsidP="00D71147">
      <w:pPr>
        <w:autoSpaceDE w:val="0"/>
        <w:autoSpaceDN w:val="0"/>
        <w:adjustRightInd w:val="0"/>
        <w:rPr>
          <w:color w:val="000000"/>
        </w:rPr>
      </w:pPr>
      <w:r w:rsidRPr="00D71147">
        <w:rPr>
          <w:color w:val="000000"/>
        </w:rPr>
        <w:t xml:space="preserve">Załącznik nr 1 </w:t>
      </w:r>
      <w:r w:rsidR="00753537">
        <w:rPr>
          <w:color w:val="000000"/>
        </w:rPr>
        <w:t xml:space="preserve"> </w:t>
      </w:r>
      <w:r w:rsidRPr="00D71147">
        <w:rPr>
          <w:color w:val="000000"/>
        </w:rPr>
        <w:t>Formularz oferty;</w:t>
      </w:r>
    </w:p>
    <w:p w14:paraId="40EC7CD9" w14:textId="5E38AA1C" w:rsidR="00D71147" w:rsidRPr="00D71147" w:rsidRDefault="00D71147" w:rsidP="00D71147">
      <w:pPr>
        <w:autoSpaceDE w:val="0"/>
        <w:autoSpaceDN w:val="0"/>
        <w:adjustRightInd w:val="0"/>
        <w:rPr>
          <w:color w:val="000000"/>
        </w:rPr>
      </w:pPr>
      <w:r w:rsidRPr="00D71147">
        <w:rPr>
          <w:color w:val="000000"/>
        </w:rPr>
        <w:t xml:space="preserve">Załącznik nr 2 </w:t>
      </w:r>
      <w:r w:rsidR="00753537">
        <w:rPr>
          <w:color w:val="000000"/>
        </w:rPr>
        <w:t xml:space="preserve"> </w:t>
      </w:r>
      <w:r w:rsidRPr="00D71147">
        <w:rPr>
          <w:color w:val="000000"/>
        </w:rPr>
        <w:t>Istotne postanowienia umowy o podwykonawstwo;</w:t>
      </w:r>
    </w:p>
    <w:p w14:paraId="4B7E6952" w14:textId="1BF9EE53" w:rsidR="00D71147" w:rsidRPr="00D71147" w:rsidRDefault="00D71147" w:rsidP="00D71147">
      <w:pPr>
        <w:autoSpaceDE w:val="0"/>
        <w:autoSpaceDN w:val="0"/>
        <w:adjustRightInd w:val="0"/>
        <w:rPr>
          <w:color w:val="000000"/>
        </w:rPr>
      </w:pPr>
      <w:r w:rsidRPr="00D71147">
        <w:rPr>
          <w:color w:val="000000"/>
        </w:rPr>
        <w:t xml:space="preserve">Załącznik nr 3 </w:t>
      </w:r>
      <w:r w:rsidR="00753537">
        <w:rPr>
          <w:color w:val="000000"/>
        </w:rPr>
        <w:t xml:space="preserve"> </w:t>
      </w:r>
      <w:r w:rsidRPr="00D71147">
        <w:rPr>
          <w:color w:val="000000"/>
        </w:rPr>
        <w:t>Oświadczenie Wykonawcy o spełnieniu warunków udziału w postępowaniu;</w:t>
      </w:r>
    </w:p>
    <w:p w14:paraId="4B9B5C7C" w14:textId="77777777" w:rsidR="00D71147" w:rsidRPr="00D71147" w:rsidRDefault="00D71147" w:rsidP="00D71147">
      <w:pPr>
        <w:autoSpaceDE w:val="0"/>
        <w:autoSpaceDN w:val="0"/>
        <w:adjustRightInd w:val="0"/>
        <w:rPr>
          <w:color w:val="000000"/>
        </w:rPr>
      </w:pPr>
      <w:r w:rsidRPr="00D71147">
        <w:rPr>
          <w:color w:val="000000"/>
        </w:rPr>
        <w:t>Załącznik nr 3a Oświadczenie Podmiotu udostępniającego zasoby o spełnieniu warunków udziału w postępowaniu;</w:t>
      </w:r>
    </w:p>
    <w:p w14:paraId="2237D7E4" w14:textId="2253093B" w:rsidR="00D71147" w:rsidRPr="00D71147" w:rsidRDefault="00D71147" w:rsidP="00D71147">
      <w:pPr>
        <w:autoSpaceDE w:val="0"/>
        <w:autoSpaceDN w:val="0"/>
        <w:adjustRightInd w:val="0"/>
        <w:rPr>
          <w:color w:val="000000"/>
        </w:rPr>
      </w:pPr>
      <w:r w:rsidRPr="00D71147">
        <w:rPr>
          <w:color w:val="000000"/>
        </w:rPr>
        <w:t xml:space="preserve">Załącznik nr 4 </w:t>
      </w:r>
      <w:r w:rsidR="00753537">
        <w:rPr>
          <w:color w:val="000000"/>
        </w:rPr>
        <w:t xml:space="preserve">  </w:t>
      </w:r>
      <w:r w:rsidRPr="00D71147">
        <w:rPr>
          <w:color w:val="000000"/>
        </w:rPr>
        <w:t>Oświadczenie Wykonawcy o braku podstaw do wykluczenia;</w:t>
      </w:r>
    </w:p>
    <w:p w14:paraId="53620D4F" w14:textId="77777777" w:rsidR="00D71147" w:rsidRPr="00D71147" w:rsidRDefault="00D71147" w:rsidP="00D71147">
      <w:pPr>
        <w:autoSpaceDE w:val="0"/>
        <w:autoSpaceDN w:val="0"/>
        <w:adjustRightInd w:val="0"/>
        <w:rPr>
          <w:color w:val="000000"/>
        </w:rPr>
      </w:pPr>
      <w:r w:rsidRPr="00D71147">
        <w:rPr>
          <w:color w:val="000000"/>
        </w:rPr>
        <w:t>Załącznik nr 4a Oświadczenie Podmiotu udostępniającego zasoby o braku podstaw do wykluczenia;</w:t>
      </w:r>
    </w:p>
    <w:p w14:paraId="73A5747A" w14:textId="6695F05A" w:rsidR="00D71147" w:rsidRPr="00D71147" w:rsidRDefault="00D71147" w:rsidP="00D71147">
      <w:pPr>
        <w:autoSpaceDE w:val="0"/>
        <w:autoSpaceDN w:val="0"/>
        <w:adjustRightInd w:val="0"/>
        <w:rPr>
          <w:color w:val="000000"/>
        </w:rPr>
      </w:pPr>
      <w:r w:rsidRPr="00D71147">
        <w:rPr>
          <w:color w:val="000000"/>
        </w:rPr>
        <w:t xml:space="preserve">Załącznik nr 5 </w:t>
      </w:r>
      <w:r w:rsidR="00753537">
        <w:rPr>
          <w:color w:val="000000"/>
        </w:rPr>
        <w:t xml:space="preserve"> </w:t>
      </w:r>
      <w:r w:rsidRPr="00D71147">
        <w:rPr>
          <w:color w:val="000000"/>
        </w:rPr>
        <w:t>Oświadczenie Wykonawców wspólnie ubiegających się o udzielenie zamówienia;</w:t>
      </w:r>
    </w:p>
    <w:p w14:paraId="2D7251ED" w14:textId="21329752" w:rsidR="00D71147" w:rsidRPr="00D71147" w:rsidRDefault="00D71147" w:rsidP="00D71147">
      <w:pPr>
        <w:autoSpaceDE w:val="0"/>
        <w:autoSpaceDN w:val="0"/>
        <w:adjustRightInd w:val="0"/>
        <w:rPr>
          <w:color w:val="000000"/>
        </w:rPr>
      </w:pPr>
      <w:r w:rsidRPr="00D71147">
        <w:rPr>
          <w:color w:val="000000"/>
        </w:rPr>
        <w:t xml:space="preserve">Załącznik nr 6 </w:t>
      </w:r>
      <w:r w:rsidR="00753537">
        <w:rPr>
          <w:color w:val="000000"/>
        </w:rPr>
        <w:t xml:space="preserve"> </w:t>
      </w:r>
      <w:r w:rsidRPr="00D71147">
        <w:rPr>
          <w:color w:val="000000"/>
        </w:rPr>
        <w:t>Oświadczenie o podwykonawcach;</w:t>
      </w:r>
    </w:p>
    <w:p w14:paraId="15BDB044" w14:textId="2CE3EA79" w:rsidR="00D71147" w:rsidRPr="00D71147" w:rsidRDefault="00D71147" w:rsidP="00D71147">
      <w:pPr>
        <w:autoSpaceDE w:val="0"/>
        <w:autoSpaceDN w:val="0"/>
        <w:adjustRightInd w:val="0"/>
        <w:rPr>
          <w:color w:val="000000"/>
        </w:rPr>
      </w:pPr>
      <w:r w:rsidRPr="00D71147">
        <w:rPr>
          <w:color w:val="000000"/>
        </w:rPr>
        <w:t xml:space="preserve">Załącznik nr 7 </w:t>
      </w:r>
      <w:r w:rsidR="00753537">
        <w:rPr>
          <w:color w:val="000000"/>
        </w:rPr>
        <w:t xml:space="preserve"> </w:t>
      </w:r>
      <w:r w:rsidRPr="00D71147">
        <w:rPr>
          <w:color w:val="000000"/>
        </w:rPr>
        <w:t>Wzór umowy;</w:t>
      </w:r>
    </w:p>
    <w:p w14:paraId="771E2A1A" w14:textId="3EA6FAF3" w:rsidR="00D71147" w:rsidRPr="00D71147" w:rsidRDefault="00D71147" w:rsidP="00D71147">
      <w:pPr>
        <w:autoSpaceDE w:val="0"/>
        <w:autoSpaceDN w:val="0"/>
        <w:adjustRightInd w:val="0"/>
        <w:rPr>
          <w:color w:val="000000"/>
        </w:rPr>
      </w:pPr>
      <w:r w:rsidRPr="00D71147">
        <w:rPr>
          <w:color w:val="000000"/>
        </w:rPr>
        <w:t xml:space="preserve">Załącznik nr 8 </w:t>
      </w:r>
      <w:r w:rsidR="00753537">
        <w:rPr>
          <w:color w:val="000000"/>
        </w:rPr>
        <w:t xml:space="preserve"> </w:t>
      </w:r>
      <w:r w:rsidRPr="00D71147">
        <w:rPr>
          <w:color w:val="000000"/>
        </w:rPr>
        <w:t>Przedmiar;</w:t>
      </w:r>
    </w:p>
    <w:p w14:paraId="5B420D46" w14:textId="26F611B3" w:rsidR="00D71147" w:rsidRPr="00D71147" w:rsidRDefault="00D71147" w:rsidP="00D71147">
      <w:pPr>
        <w:autoSpaceDE w:val="0"/>
        <w:autoSpaceDN w:val="0"/>
        <w:adjustRightInd w:val="0"/>
        <w:rPr>
          <w:color w:val="000000"/>
        </w:rPr>
      </w:pPr>
      <w:r w:rsidRPr="00D71147">
        <w:rPr>
          <w:color w:val="000000"/>
        </w:rPr>
        <w:t xml:space="preserve">Załącznik nr 9 </w:t>
      </w:r>
      <w:r w:rsidR="00753537">
        <w:rPr>
          <w:color w:val="000000"/>
        </w:rPr>
        <w:t xml:space="preserve"> </w:t>
      </w:r>
      <w:r w:rsidRPr="00D71147">
        <w:rPr>
          <w:color w:val="000000"/>
        </w:rPr>
        <w:t>Dokumentacja projektowa.</w:t>
      </w:r>
    </w:p>
    <w:p w14:paraId="79B8E1E4" w14:textId="77777777" w:rsidR="00A54076" w:rsidRDefault="00A54076" w:rsidP="00D71147">
      <w:pPr>
        <w:autoSpaceDE w:val="0"/>
        <w:autoSpaceDN w:val="0"/>
        <w:adjustRightInd w:val="0"/>
        <w:jc w:val="right"/>
        <w:rPr>
          <w:color w:val="000000"/>
        </w:rPr>
      </w:pPr>
    </w:p>
    <w:p w14:paraId="10040A94" w14:textId="77777777" w:rsidR="00D71147" w:rsidRPr="00D71147" w:rsidRDefault="00D71147" w:rsidP="00D71147">
      <w:pPr>
        <w:autoSpaceDE w:val="0"/>
        <w:autoSpaceDN w:val="0"/>
        <w:adjustRightInd w:val="0"/>
        <w:jc w:val="right"/>
        <w:rPr>
          <w:color w:val="000000"/>
        </w:rPr>
      </w:pPr>
      <w:r w:rsidRPr="00D71147">
        <w:rPr>
          <w:color w:val="000000"/>
        </w:rPr>
        <w:t>ZATWIERDZAM:</w:t>
      </w:r>
    </w:p>
    <w:p w14:paraId="02B54E31" w14:textId="06168292" w:rsidR="00D71147" w:rsidRPr="00D71147" w:rsidRDefault="00D71147" w:rsidP="00D71147">
      <w:pPr>
        <w:autoSpaceDE w:val="0"/>
        <w:autoSpaceDN w:val="0"/>
        <w:adjustRightInd w:val="0"/>
        <w:jc w:val="right"/>
        <w:rPr>
          <w:color w:val="000000"/>
        </w:rPr>
      </w:pPr>
      <w:r w:rsidRPr="00D71147">
        <w:rPr>
          <w:color w:val="000000"/>
        </w:rPr>
        <w:t>……………………………………</w:t>
      </w:r>
    </w:p>
    <w:sectPr w:rsidR="00D71147" w:rsidRPr="00D71147" w:rsidSect="007B718D">
      <w:headerReference w:type="default" r:id="rId9"/>
      <w:footerReference w:type="even" r:id="rId10"/>
      <w:footerReference w:type="default" r:id="rId11"/>
      <w:pgSz w:w="11906" w:h="16838"/>
      <w:pgMar w:top="1418" w:right="1418" w:bottom="993" w:left="1418" w:header="709" w:footer="1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96D75" w14:textId="77777777" w:rsidR="00A23A83" w:rsidRDefault="00A23A83">
      <w:r>
        <w:separator/>
      </w:r>
    </w:p>
  </w:endnote>
  <w:endnote w:type="continuationSeparator" w:id="0">
    <w:p w14:paraId="43732EA1" w14:textId="77777777" w:rsidR="00A23A83" w:rsidRDefault="00A2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W1)">
    <w:altName w:val="Times New Roman"/>
    <w:charset w:val="EE"/>
    <w:family w:val="roman"/>
    <w:pitch w:val="variable"/>
    <w:sig w:usb0="00000007" w:usb1="80000000" w:usb2="00000008" w:usb3="00000000" w:csb0="000001FF"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75221" w14:textId="77777777" w:rsidR="009C4DF5" w:rsidRDefault="009C4DF5" w:rsidP="00D838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0269860" w14:textId="77777777" w:rsidR="009C4DF5" w:rsidRDefault="009C4DF5" w:rsidP="0054193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3C49C" w14:textId="77777777" w:rsidR="009C4DF5" w:rsidRDefault="009C4DF5" w:rsidP="00016153">
    <w:pPr>
      <w:pStyle w:val="Nagwek"/>
      <w:jc w:val="right"/>
      <w:rPr>
        <w:rFonts w:ascii="Tahoma" w:hAnsi="Tahoma" w:cs="Tahoma"/>
        <w:sz w:val="18"/>
        <w:szCs w:val="18"/>
        <w:lang w:val="pl-PL"/>
      </w:rPr>
    </w:pPr>
  </w:p>
  <w:p w14:paraId="69DA6FB5" w14:textId="77777777" w:rsidR="009C4DF5" w:rsidRDefault="008C4BD5" w:rsidP="008C4BD5">
    <w:pPr>
      <w:pStyle w:val="Nagwek"/>
      <w:rPr>
        <w:rFonts w:ascii="Tahoma" w:hAnsi="Tahoma" w:cs="Tahoma"/>
        <w:sz w:val="18"/>
        <w:szCs w:val="18"/>
        <w:lang w:val="pl-PL"/>
      </w:rPr>
    </w:pPr>
    <w:r w:rsidRPr="00772AB8">
      <w:rPr>
        <w:rFonts w:ascii="Cambria" w:hAnsi="Cambria"/>
        <w:sz w:val="16"/>
        <w:szCs w:val="16"/>
      </w:rPr>
      <w:t>*niepotrzebne skreślić</w:t>
    </w:r>
  </w:p>
  <w:p w14:paraId="7BFC6730" w14:textId="77777777" w:rsidR="009C4DF5" w:rsidRDefault="009C4DF5" w:rsidP="00016153">
    <w:pPr>
      <w:pStyle w:val="Nagwek"/>
      <w:jc w:val="right"/>
      <w:rPr>
        <w:rFonts w:ascii="Tahoma" w:hAnsi="Tahoma" w:cs="Tahoma"/>
        <w:sz w:val="18"/>
        <w:szCs w:val="18"/>
        <w:lang w:val="pl-PL"/>
      </w:rPr>
    </w:pPr>
  </w:p>
  <w:p w14:paraId="1D0FA6FB" w14:textId="77777777" w:rsidR="00362890" w:rsidRPr="000E12E4" w:rsidRDefault="00362890" w:rsidP="008B44D1">
    <w:pPr>
      <w:spacing w:before="240" w:after="240"/>
      <w:ind w:left="5670"/>
      <w:jc w:val="center"/>
      <w:rPr>
        <w:rFonts w:ascii="Cambria" w:hAnsi="Cambria" w:cs="Arial"/>
        <w:i/>
        <w:sz w:val="16"/>
        <w:szCs w:val="16"/>
      </w:rPr>
    </w:pPr>
    <w:r w:rsidRPr="000E12E4">
      <w:rPr>
        <w:rFonts w:ascii="Cambria" w:hAnsi="Cambria" w:cs="Arial"/>
        <w:i/>
        <w:sz w:val="16"/>
        <w:szCs w:val="16"/>
      </w:rPr>
      <w:t>Dokument musi być podpisany kwalifikowanym podpisem elektronicznym lub podpisem zaufanym lub elektronicznym podpisem osobistym</w:t>
    </w:r>
  </w:p>
  <w:p w14:paraId="7C85BF79" w14:textId="77777777" w:rsidR="009C4DF5" w:rsidRPr="007B718D" w:rsidRDefault="009C4DF5" w:rsidP="00362890">
    <w:pPr>
      <w:pStyle w:val="Nagwek"/>
      <w:jc w:val="right"/>
      <w:rPr>
        <w:rFonts w:ascii="Cambria" w:hAnsi="Cambria"/>
        <w:b/>
        <w:caps/>
        <w:w w:val="90"/>
        <w:sz w:val="20"/>
        <w:szCs w:val="20"/>
        <w:lang w:val="pl-P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0459E" w14:textId="77777777" w:rsidR="00A23A83" w:rsidRDefault="00A23A83">
      <w:r>
        <w:separator/>
      </w:r>
    </w:p>
  </w:footnote>
  <w:footnote w:type="continuationSeparator" w:id="0">
    <w:p w14:paraId="76529B9D" w14:textId="77777777" w:rsidR="00A23A83" w:rsidRDefault="00A23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A5196" w14:textId="3B2D762B" w:rsidR="001823C6" w:rsidRDefault="001823C6" w:rsidP="001823C6">
    <w:pPr>
      <w:pStyle w:val="Nagwek"/>
      <w:rPr>
        <w:rFonts w:ascii="Cambria" w:hAnsi="Cambria" w:cs="Arial"/>
        <w:b/>
        <w:sz w:val="20"/>
        <w:lang w:val="pl-PL"/>
      </w:rPr>
    </w:pPr>
    <w:bookmarkStart w:id="1" w:name="_Hlk99472348"/>
    <w:bookmarkStart w:id="2" w:name="_Hlk99472347"/>
    <w:r>
      <w:rPr>
        <w:rFonts w:ascii="Cambria" w:hAnsi="Cambria"/>
        <w:sz w:val="20"/>
        <w:szCs w:val="20"/>
      </w:rPr>
      <w:t xml:space="preserve">Numer referencyjny: </w:t>
    </w:r>
    <w:bookmarkEnd w:id="1"/>
    <w:bookmarkEnd w:id="2"/>
    <w:r w:rsidR="00D71147">
      <w:rPr>
        <w:rFonts w:ascii="Cambria" w:hAnsi="Cambria"/>
        <w:sz w:val="20"/>
        <w:szCs w:val="20"/>
        <w:lang w:val="pl-PL"/>
      </w:rPr>
      <w:t>ZPI. 271.3</w:t>
    </w:r>
    <w:r>
      <w:rPr>
        <w:rFonts w:ascii="Cambria" w:hAnsi="Cambria"/>
        <w:sz w:val="20"/>
        <w:szCs w:val="20"/>
        <w:lang w:val="pl-PL"/>
      </w:rPr>
      <w:t>.202</w:t>
    </w:r>
    <w:r w:rsidR="00414A5D">
      <w:rPr>
        <w:rFonts w:ascii="Cambria" w:hAnsi="Cambria"/>
        <w:sz w:val="20"/>
        <w:szCs w:val="20"/>
        <w:lang w:val="pl-PL"/>
      </w:rPr>
      <w:t>3</w:t>
    </w:r>
  </w:p>
  <w:p w14:paraId="57CD0A8D" w14:textId="77777777" w:rsidR="009C4DF5" w:rsidRPr="001823C6" w:rsidRDefault="009C4DF5" w:rsidP="001823C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9C2E2C92"/>
    <w:name w:val="WW8Num2"/>
    <w:lvl w:ilvl="0">
      <w:start w:val="11"/>
      <w:numFmt w:val="decimal"/>
      <w:lvlText w:val="%1"/>
      <w:lvlJc w:val="left"/>
      <w:pPr>
        <w:tabs>
          <w:tab w:val="num" w:pos="1085"/>
        </w:tabs>
        <w:ind w:left="1085" w:hanging="375"/>
      </w:pPr>
      <w:rPr>
        <w:rFonts w:cs="Times New Roman"/>
      </w:rPr>
    </w:lvl>
    <w:lvl w:ilvl="1">
      <w:start w:val="1"/>
      <w:numFmt w:val="decimal"/>
      <w:lvlText w:val="12.%2"/>
      <w:lvlJc w:val="left"/>
      <w:pPr>
        <w:tabs>
          <w:tab w:val="num" w:pos="1511"/>
        </w:tabs>
        <w:ind w:left="1511" w:hanging="375"/>
      </w:pPr>
      <w:rPr>
        <w:rFonts w:cs="Times New Roman"/>
        <w:i w:val="0"/>
        <w:iCs w:val="0"/>
      </w:rPr>
    </w:lvl>
    <w:lvl w:ilvl="2">
      <w:start w:val="1"/>
      <w:numFmt w:val="decimal"/>
      <w:lvlText w:val="%1.%2.%3"/>
      <w:lvlJc w:val="left"/>
      <w:pPr>
        <w:tabs>
          <w:tab w:val="num" w:pos="2282"/>
        </w:tabs>
        <w:ind w:left="2282" w:hanging="720"/>
      </w:pPr>
      <w:rPr>
        <w:rFonts w:cs="Times New Roman"/>
      </w:rPr>
    </w:lvl>
    <w:lvl w:ilvl="3">
      <w:start w:val="1"/>
      <w:numFmt w:val="decimal"/>
      <w:lvlText w:val="%1.%2.%3.%4"/>
      <w:lvlJc w:val="left"/>
      <w:pPr>
        <w:tabs>
          <w:tab w:val="num" w:pos="2708"/>
        </w:tabs>
        <w:ind w:left="2708" w:hanging="720"/>
      </w:pPr>
      <w:rPr>
        <w:rFonts w:cs="Times New Roman"/>
      </w:rPr>
    </w:lvl>
    <w:lvl w:ilvl="4">
      <w:start w:val="1"/>
      <w:numFmt w:val="decimal"/>
      <w:lvlText w:val="%1.%2.%3.%4.%5"/>
      <w:lvlJc w:val="left"/>
      <w:pPr>
        <w:tabs>
          <w:tab w:val="num" w:pos="3494"/>
        </w:tabs>
        <w:ind w:left="3494" w:hanging="1080"/>
      </w:pPr>
      <w:rPr>
        <w:rFonts w:cs="Times New Roman"/>
      </w:rPr>
    </w:lvl>
    <w:lvl w:ilvl="5">
      <w:start w:val="1"/>
      <w:numFmt w:val="decimal"/>
      <w:lvlText w:val="%1.%2.%3.%4.%5.%6"/>
      <w:lvlJc w:val="left"/>
      <w:pPr>
        <w:tabs>
          <w:tab w:val="num" w:pos="3920"/>
        </w:tabs>
        <w:ind w:left="3920" w:hanging="1080"/>
      </w:pPr>
      <w:rPr>
        <w:rFonts w:cs="Times New Roman"/>
      </w:rPr>
    </w:lvl>
    <w:lvl w:ilvl="6">
      <w:start w:val="1"/>
      <w:numFmt w:val="decimal"/>
      <w:lvlText w:val="%1.%2.%3.%4.%5.%6.%7"/>
      <w:lvlJc w:val="left"/>
      <w:pPr>
        <w:tabs>
          <w:tab w:val="num" w:pos="4706"/>
        </w:tabs>
        <w:ind w:left="4706" w:hanging="1440"/>
      </w:pPr>
      <w:rPr>
        <w:rFonts w:cs="Times New Roman"/>
      </w:rPr>
    </w:lvl>
    <w:lvl w:ilvl="7">
      <w:start w:val="1"/>
      <w:numFmt w:val="decimal"/>
      <w:lvlText w:val="%1.%2.%3.%4.%5.%6.%7.%8"/>
      <w:lvlJc w:val="left"/>
      <w:pPr>
        <w:tabs>
          <w:tab w:val="num" w:pos="5132"/>
        </w:tabs>
        <w:ind w:left="5132" w:hanging="1440"/>
      </w:pPr>
      <w:rPr>
        <w:rFonts w:cs="Times New Roman"/>
      </w:rPr>
    </w:lvl>
    <w:lvl w:ilvl="8">
      <w:start w:val="1"/>
      <w:numFmt w:val="decimal"/>
      <w:lvlText w:val="%1.%2.%3.%4.%5.%6.%7.%8.%9"/>
      <w:lvlJc w:val="left"/>
      <w:pPr>
        <w:tabs>
          <w:tab w:val="num" w:pos="5558"/>
        </w:tabs>
        <w:ind w:left="5558" w:hanging="1440"/>
      </w:pPr>
      <w:rPr>
        <w:rFonts w:cs="Times New Roman"/>
      </w:rPr>
    </w:lvl>
  </w:abstractNum>
  <w:abstractNum w:abstractNumId="1" w15:restartNumberingAfterBreak="0">
    <w:nsid w:val="00000004"/>
    <w:multiLevelType w:val="multilevel"/>
    <w:tmpl w:val="49FA827A"/>
    <w:name w:val="WW8Num3"/>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46"/>
        </w:tabs>
        <w:ind w:left="1346" w:hanging="360"/>
      </w:pPr>
      <w:rPr>
        <w:rFonts w:cs="Times New Roman" w:hint="default"/>
        <w:i w:val="0"/>
        <w:iCs w:val="0"/>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2" w15:restartNumberingAfterBreak="0">
    <w:nsid w:val="00000006"/>
    <w:multiLevelType w:val="multilevel"/>
    <w:tmpl w:val="00000006"/>
    <w:name w:val="WW8Num6"/>
    <w:lvl w:ilvl="0">
      <w:start w:val="9"/>
      <w:numFmt w:val="decimal"/>
      <w:lvlText w:val="%1"/>
      <w:lvlJc w:val="left"/>
      <w:pPr>
        <w:tabs>
          <w:tab w:val="num" w:pos="0"/>
        </w:tabs>
        <w:ind w:left="360" w:hanging="360"/>
      </w:pPr>
    </w:lvl>
    <w:lvl w:ilvl="1">
      <w:start w:val="6"/>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0000009"/>
    <w:multiLevelType w:val="singleLevel"/>
    <w:tmpl w:val="00000009"/>
    <w:name w:val="WW8Num9"/>
    <w:lvl w:ilvl="0">
      <w:start w:val="2"/>
      <w:numFmt w:val="bullet"/>
      <w:lvlText w:val="-"/>
      <w:lvlJc w:val="left"/>
      <w:pPr>
        <w:tabs>
          <w:tab w:val="num" w:pos="0"/>
        </w:tabs>
        <w:ind w:left="2138" w:hanging="360"/>
      </w:pPr>
      <w:rPr>
        <w:rFonts w:ascii="Verdana" w:hAnsi="Verdana"/>
        <w:b w:val="0"/>
        <w:i w:val="0"/>
        <w:color w:val="auto"/>
        <w:sz w:val="16"/>
      </w:rPr>
    </w:lvl>
  </w:abstractNum>
  <w:abstractNum w:abstractNumId="4" w15:restartNumberingAfterBreak="0">
    <w:nsid w:val="0000000F"/>
    <w:multiLevelType w:val="multilevel"/>
    <w:tmpl w:val="AFCEE61A"/>
    <w:name w:val="WW8Num17"/>
    <w:lvl w:ilvl="0">
      <w:start w:val="13"/>
      <w:numFmt w:val="decimal"/>
      <w:lvlText w:val="%1."/>
      <w:lvlJc w:val="left"/>
      <w:pPr>
        <w:tabs>
          <w:tab w:val="num" w:pos="540"/>
        </w:tabs>
        <w:ind w:left="540" w:hanging="540"/>
      </w:pPr>
      <w:rPr>
        <w:rFonts w:cs="Times New Roman"/>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5" w15:restartNumberingAfterBreak="0">
    <w:nsid w:val="00000012"/>
    <w:multiLevelType w:val="multilevel"/>
    <w:tmpl w:val="C6AA1B82"/>
    <w:name w:val="WW8Num21"/>
    <w:lvl w:ilvl="0">
      <w:start w:val="20"/>
      <w:numFmt w:val="decimal"/>
      <w:lvlText w:val="%1."/>
      <w:lvlJc w:val="left"/>
      <w:pPr>
        <w:tabs>
          <w:tab w:val="num" w:pos="435"/>
        </w:tabs>
        <w:ind w:left="435" w:hanging="435"/>
      </w:pPr>
      <w:rPr>
        <w:rFonts w:cs="Times New Roman"/>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6" w15:restartNumberingAfterBreak="0">
    <w:nsid w:val="00000014"/>
    <w:multiLevelType w:val="multilevel"/>
    <w:tmpl w:val="00000014"/>
    <w:name w:val="WW8Num23"/>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786"/>
        </w:tabs>
        <w:ind w:left="786" w:hanging="360"/>
      </w:pPr>
      <w:rPr>
        <w:rFonts w:cs="Times New Roman"/>
      </w:rPr>
    </w:lvl>
    <w:lvl w:ilvl="2">
      <w:start w:val="1"/>
      <w:numFmt w:val="decimal"/>
      <w:lvlText w:val="10.%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7" w15:restartNumberingAfterBreak="0">
    <w:nsid w:val="0000001F"/>
    <w:multiLevelType w:val="multilevel"/>
    <w:tmpl w:val="68AE429E"/>
    <w:name w:val="WW8Num41"/>
    <w:lvl w:ilvl="0">
      <w:start w:val="14"/>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8" w15:restartNumberingAfterBreak="0">
    <w:nsid w:val="00000021"/>
    <w:multiLevelType w:val="singleLevel"/>
    <w:tmpl w:val="00000021"/>
    <w:name w:val="WW8Num33"/>
    <w:lvl w:ilvl="0">
      <w:start w:val="2"/>
      <w:numFmt w:val="bullet"/>
      <w:lvlText w:val="-"/>
      <w:lvlJc w:val="left"/>
      <w:pPr>
        <w:tabs>
          <w:tab w:val="num" w:pos="0"/>
        </w:tabs>
        <w:ind w:left="2138" w:hanging="360"/>
      </w:pPr>
      <w:rPr>
        <w:rFonts w:ascii="Verdana" w:hAnsi="Verdana"/>
        <w:b/>
      </w:rPr>
    </w:lvl>
  </w:abstractNum>
  <w:abstractNum w:abstractNumId="9" w15:restartNumberingAfterBreak="0">
    <w:nsid w:val="00F32707"/>
    <w:multiLevelType w:val="hybridMultilevel"/>
    <w:tmpl w:val="D8FE4760"/>
    <w:lvl w:ilvl="0" w:tplc="93FEFD4A">
      <w:start w:val="1"/>
      <w:numFmt w:val="bullet"/>
      <w:lvlText w:val="•"/>
      <w:lvlJc w:val="left"/>
      <w:pPr>
        <w:tabs>
          <w:tab w:val="num" w:pos="720"/>
        </w:tabs>
        <w:ind w:left="720" w:hanging="360"/>
      </w:pPr>
      <w:rPr>
        <w:rFonts w:ascii="Times New Roman" w:hAnsi="Times New Roman" w:hint="default"/>
      </w:rPr>
    </w:lvl>
    <w:lvl w:ilvl="1" w:tplc="8A348D68" w:tentative="1">
      <w:start w:val="1"/>
      <w:numFmt w:val="bullet"/>
      <w:lvlText w:val="•"/>
      <w:lvlJc w:val="left"/>
      <w:pPr>
        <w:tabs>
          <w:tab w:val="num" w:pos="1440"/>
        </w:tabs>
        <w:ind w:left="1440" w:hanging="360"/>
      </w:pPr>
      <w:rPr>
        <w:rFonts w:ascii="Times New Roman" w:hAnsi="Times New Roman" w:hint="default"/>
      </w:rPr>
    </w:lvl>
    <w:lvl w:ilvl="2" w:tplc="50D0A16C" w:tentative="1">
      <w:start w:val="1"/>
      <w:numFmt w:val="bullet"/>
      <w:lvlText w:val="•"/>
      <w:lvlJc w:val="left"/>
      <w:pPr>
        <w:tabs>
          <w:tab w:val="num" w:pos="2160"/>
        </w:tabs>
        <w:ind w:left="2160" w:hanging="360"/>
      </w:pPr>
      <w:rPr>
        <w:rFonts w:ascii="Times New Roman" w:hAnsi="Times New Roman" w:hint="default"/>
      </w:rPr>
    </w:lvl>
    <w:lvl w:ilvl="3" w:tplc="1930AC10" w:tentative="1">
      <w:start w:val="1"/>
      <w:numFmt w:val="bullet"/>
      <w:lvlText w:val="•"/>
      <w:lvlJc w:val="left"/>
      <w:pPr>
        <w:tabs>
          <w:tab w:val="num" w:pos="2880"/>
        </w:tabs>
        <w:ind w:left="2880" w:hanging="360"/>
      </w:pPr>
      <w:rPr>
        <w:rFonts w:ascii="Times New Roman" w:hAnsi="Times New Roman" w:hint="default"/>
      </w:rPr>
    </w:lvl>
    <w:lvl w:ilvl="4" w:tplc="7466071A" w:tentative="1">
      <w:start w:val="1"/>
      <w:numFmt w:val="bullet"/>
      <w:lvlText w:val="•"/>
      <w:lvlJc w:val="left"/>
      <w:pPr>
        <w:tabs>
          <w:tab w:val="num" w:pos="3600"/>
        </w:tabs>
        <w:ind w:left="3600" w:hanging="360"/>
      </w:pPr>
      <w:rPr>
        <w:rFonts w:ascii="Times New Roman" w:hAnsi="Times New Roman" w:hint="default"/>
      </w:rPr>
    </w:lvl>
    <w:lvl w:ilvl="5" w:tplc="D8F01DD2" w:tentative="1">
      <w:start w:val="1"/>
      <w:numFmt w:val="bullet"/>
      <w:lvlText w:val="•"/>
      <w:lvlJc w:val="left"/>
      <w:pPr>
        <w:tabs>
          <w:tab w:val="num" w:pos="4320"/>
        </w:tabs>
        <w:ind w:left="4320" w:hanging="360"/>
      </w:pPr>
      <w:rPr>
        <w:rFonts w:ascii="Times New Roman" w:hAnsi="Times New Roman" w:hint="default"/>
      </w:rPr>
    </w:lvl>
    <w:lvl w:ilvl="6" w:tplc="65EEB10C" w:tentative="1">
      <w:start w:val="1"/>
      <w:numFmt w:val="bullet"/>
      <w:lvlText w:val="•"/>
      <w:lvlJc w:val="left"/>
      <w:pPr>
        <w:tabs>
          <w:tab w:val="num" w:pos="5040"/>
        </w:tabs>
        <w:ind w:left="5040" w:hanging="360"/>
      </w:pPr>
      <w:rPr>
        <w:rFonts w:ascii="Times New Roman" w:hAnsi="Times New Roman" w:hint="default"/>
      </w:rPr>
    </w:lvl>
    <w:lvl w:ilvl="7" w:tplc="A7B699A2" w:tentative="1">
      <w:start w:val="1"/>
      <w:numFmt w:val="bullet"/>
      <w:lvlText w:val="•"/>
      <w:lvlJc w:val="left"/>
      <w:pPr>
        <w:tabs>
          <w:tab w:val="num" w:pos="5760"/>
        </w:tabs>
        <w:ind w:left="5760" w:hanging="360"/>
      </w:pPr>
      <w:rPr>
        <w:rFonts w:ascii="Times New Roman" w:hAnsi="Times New Roman" w:hint="default"/>
      </w:rPr>
    </w:lvl>
    <w:lvl w:ilvl="8" w:tplc="5A84089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0EF87894"/>
    <w:multiLevelType w:val="hybridMultilevel"/>
    <w:tmpl w:val="436285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280FC7"/>
    <w:multiLevelType w:val="hybridMultilevel"/>
    <w:tmpl w:val="5F4EBE32"/>
    <w:lvl w:ilvl="0" w:tplc="3FFAE8A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F76409"/>
    <w:multiLevelType w:val="singleLevel"/>
    <w:tmpl w:val="F1A01B4C"/>
    <w:lvl w:ilvl="0">
      <w:start w:val="1"/>
      <w:numFmt w:val="lowerLetter"/>
      <w:lvlText w:val="%1)"/>
      <w:lvlJc w:val="left"/>
      <w:pPr>
        <w:tabs>
          <w:tab w:val="num" w:pos="840"/>
        </w:tabs>
        <w:ind w:left="840" w:hanging="420"/>
      </w:pPr>
      <w:rPr>
        <w:rFonts w:hint="default"/>
      </w:rPr>
    </w:lvl>
  </w:abstractNum>
  <w:abstractNum w:abstractNumId="13" w15:restartNumberingAfterBreak="0">
    <w:nsid w:val="17444E32"/>
    <w:multiLevelType w:val="hybridMultilevel"/>
    <w:tmpl w:val="30ACAB62"/>
    <w:lvl w:ilvl="0" w:tplc="61E63E52">
      <w:start w:val="1"/>
      <w:numFmt w:val="lowerLetter"/>
      <w:lvlText w:val="%1."/>
      <w:lvlJc w:val="left"/>
      <w:pPr>
        <w:tabs>
          <w:tab w:val="num" w:pos="1440"/>
        </w:tabs>
        <w:ind w:left="1440" w:hanging="360"/>
      </w:pPr>
      <w:rPr>
        <w:rFonts w:hint="default"/>
      </w:rPr>
    </w:lvl>
    <w:lvl w:ilvl="1" w:tplc="87705E0A">
      <w:start w:val="1"/>
      <w:numFmt w:val="decimal"/>
      <w:lvlText w:val="%2."/>
      <w:lvlJc w:val="left"/>
      <w:pPr>
        <w:tabs>
          <w:tab w:val="num" w:pos="1440"/>
        </w:tabs>
        <w:ind w:left="1440" w:hanging="360"/>
      </w:pPr>
      <w:rPr>
        <w:rFonts w:hint="default"/>
      </w:rPr>
    </w:lvl>
    <w:lvl w:ilvl="2" w:tplc="55900ACE">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798615A"/>
    <w:multiLevelType w:val="hybridMultilevel"/>
    <w:tmpl w:val="597678A2"/>
    <w:lvl w:ilvl="0" w:tplc="3BC8D9AA">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7B442B"/>
    <w:multiLevelType w:val="hybridMultilevel"/>
    <w:tmpl w:val="D4625B5C"/>
    <w:lvl w:ilvl="0" w:tplc="01F6854C">
      <w:start w:val="1"/>
      <w:numFmt w:val="lowerLetter"/>
      <w:lvlText w:val="%1)"/>
      <w:lvlJc w:val="left"/>
      <w:pPr>
        <w:tabs>
          <w:tab w:val="num" w:pos="1120"/>
        </w:tabs>
        <w:ind w:left="1120" w:hanging="360"/>
      </w:pPr>
      <w:rPr>
        <w:rFonts w:ascii="Tahoma" w:hAnsi="Tahoma" w:cs="Tahoma" w:hint="default"/>
        <w:b w:val="0"/>
        <w:i w:val="0"/>
        <w:sz w:val="20"/>
      </w:rPr>
    </w:lvl>
    <w:lvl w:ilvl="1" w:tplc="E084E6E8">
      <w:start w:val="1"/>
      <w:numFmt w:val="decimal"/>
      <w:lvlText w:val="%2."/>
      <w:lvlJc w:val="left"/>
      <w:pPr>
        <w:tabs>
          <w:tab w:val="num" w:pos="1840"/>
        </w:tabs>
        <w:ind w:left="1840" w:hanging="360"/>
      </w:pPr>
      <w:rPr>
        <w:rFonts w:ascii="Tahoma" w:hAnsi="Tahoma" w:cs="Tahoma" w:hint="default"/>
        <w:b w:val="0"/>
        <w:i w:val="0"/>
        <w:sz w:val="20"/>
        <w:szCs w:val="18"/>
      </w:rPr>
    </w:lvl>
    <w:lvl w:ilvl="2" w:tplc="CF06B0E0">
      <w:start w:val="1"/>
      <w:numFmt w:val="lowerLetter"/>
      <w:lvlText w:val="%3)"/>
      <w:lvlJc w:val="left"/>
      <w:pPr>
        <w:tabs>
          <w:tab w:val="num" w:pos="2740"/>
        </w:tabs>
        <w:ind w:left="2740" w:hanging="360"/>
      </w:pPr>
      <w:rPr>
        <w:rFonts w:ascii="Tahoma" w:hAnsi="Tahoma" w:cs="Tahoma" w:hint="default"/>
        <w:b w:val="0"/>
        <w:i w:val="0"/>
        <w:sz w:val="20"/>
        <w:szCs w:val="20"/>
      </w:rPr>
    </w:lvl>
    <w:lvl w:ilvl="3" w:tplc="577A4E7E">
      <w:start w:val="3"/>
      <w:numFmt w:val="decimal"/>
      <w:lvlText w:val="%4)"/>
      <w:lvlJc w:val="left"/>
      <w:pPr>
        <w:ind w:left="3280" w:hanging="360"/>
      </w:pPr>
      <w:rPr>
        <w:rFonts w:hint="default"/>
      </w:rPr>
    </w:lvl>
    <w:lvl w:ilvl="4" w:tplc="04150019" w:tentative="1">
      <w:start w:val="1"/>
      <w:numFmt w:val="lowerLetter"/>
      <w:lvlText w:val="%5."/>
      <w:lvlJc w:val="left"/>
      <w:pPr>
        <w:ind w:left="4000" w:hanging="360"/>
      </w:pPr>
    </w:lvl>
    <w:lvl w:ilvl="5" w:tplc="0415001B" w:tentative="1">
      <w:start w:val="1"/>
      <w:numFmt w:val="lowerRoman"/>
      <w:lvlText w:val="%6."/>
      <w:lvlJc w:val="right"/>
      <w:pPr>
        <w:ind w:left="4720" w:hanging="180"/>
      </w:pPr>
    </w:lvl>
    <w:lvl w:ilvl="6" w:tplc="0415000F" w:tentative="1">
      <w:start w:val="1"/>
      <w:numFmt w:val="decimal"/>
      <w:lvlText w:val="%7."/>
      <w:lvlJc w:val="left"/>
      <w:pPr>
        <w:ind w:left="5440" w:hanging="360"/>
      </w:pPr>
    </w:lvl>
    <w:lvl w:ilvl="7" w:tplc="04150019" w:tentative="1">
      <w:start w:val="1"/>
      <w:numFmt w:val="lowerLetter"/>
      <w:lvlText w:val="%8."/>
      <w:lvlJc w:val="left"/>
      <w:pPr>
        <w:ind w:left="6160" w:hanging="360"/>
      </w:pPr>
    </w:lvl>
    <w:lvl w:ilvl="8" w:tplc="0415001B" w:tentative="1">
      <w:start w:val="1"/>
      <w:numFmt w:val="lowerRoman"/>
      <w:lvlText w:val="%9."/>
      <w:lvlJc w:val="right"/>
      <w:pPr>
        <w:ind w:left="6880" w:hanging="180"/>
      </w:pPr>
    </w:lvl>
  </w:abstractNum>
  <w:abstractNum w:abstractNumId="16" w15:restartNumberingAfterBreak="0">
    <w:nsid w:val="1A6F47D5"/>
    <w:multiLevelType w:val="hybridMultilevel"/>
    <w:tmpl w:val="D7D81FE6"/>
    <w:lvl w:ilvl="0" w:tplc="5950E3D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C5A5DD8"/>
    <w:multiLevelType w:val="hybridMultilevel"/>
    <w:tmpl w:val="DF401EE0"/>
    <w:lvl w:ilvl="0" w:tplc="CBAAB82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E8810F7"/>
    <w:multiLevelType w:val="multilevel"/>
    <w:tmpl w:val="AE92855A"/>
    <w:lvl w:ilvl="0">
      <w:start w:val="17"/>
      <w:numFmt w:val="decimal"/>
      <w:lvlText w:val="%1."/>
      <w:lvlJc w:val="left"/>
      <w:pPr>
        <w:tabs>
          <w:tab w:val="num" w:pos="435"/>
        </w:tabs>
        <w:ind w:left="435" w:hanging="435"/>
      </w:pPr>
      <w:rPr>
        <w:rFonts w:hint="default"/>
      </w:rPr>
    </w:lvl>
    <w:lvl w:ilvl="1">
      <w:start w:val="1"/>
      <w:numFmt w:val="none"/>
      <w:lvlText w:val="20.1."/>
      <w:lvlJc w:val="left"/>
      <w:pPr>
        <w:tabs>
          <w:tab w:val="num" w:pos="861"/>
        </w:tabs>
        <w:ind w:left="861" w:hanging="435"/>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9" w15:restartNumberingAfterBreak="0">
    <w:nsid w:val="1ED61D4B"/>
    <w:multiLevelType w:val="singleLevel"/>
    <w:tmpl w:val="CF4ADF1C"/>
    <w:lvl w:ilvl="0">
      <w:start w:val="2"/>
      <w:numFmt w:val="decimal"/>
      <w:lvlText w:val="%1)"/>
      <w:lvlJc w:val="left"/>
      <w:pPr>
        <w:tabs>
          <w:tab w:val="num" w:pos="360"/>
        </w:tabs>
        <w:ind w:left="360" w:hanging="360"/>
      </w:pPr>
      <w:rPr>
        <w:rFonts w:hint="default"/>
        <w:b w:val="0"/>
      </w:rPr>
    </w:lvl>
  </w:abstractNum>
  <w:abstractNum w:abstractNumId="20" w15:restartNumberingAfterBreak="0">
    <w:nsid w:val="23301CED"/>
    <w:multiLevelType w:val="multilevel"/>
    <w:tmpl w:val="81807406"/>
    <w:lvl w:ilvl="0">
      <w:start w:val="1"/>
      <w:numFmt w:val="decimal"/>
      <w:lvlText w:val="%1."/>
      <w:lvlJc w:val="left"/>
      <w:pPr>
        <w:ind w:left="720" w:hanging="360"/>
      </w:pPr>
      <w:rPr>
        <w:rFonts w:ascii="Tahoma" w:hAnsi="Tahoma" w:cs="Tahoma" w:hint="default"/>
        <w:b/>
        <w:color w:val="auto"/>
        <w:sz w:val="18"/>
        <w:szCs w:val="18"/>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1" w15:restartNumberingAfterBreak="0">
    <w:nsid w:val="24BB5968"/>
    <w:multiLevelType w:val="singleLevel"/>
    <w:tmpl w:val="585ACDE2"/>
    <w:lvl w:ilvl="0">
      <w:start w:val="1"/>
      <w:numFmt w:val="decimal"/>
      <w:lvlText w:val="%1)"/>
      <w:lvlJc w:val="left"/>
      <w:pPr>
        <w:tabs>
          <w:tab w:val="num" w:pos="405"/>
        </w:tabs>
        <w:ind w:left="405" w:hanging="405"/>
      </w:pPr>
      <w:rPr>
        <w:rFonts w:hint="default"/>
      </w:rPr>
    </w:lvl>
  </w:abstractNum>
  <w:abstractNum w:abstractNumId="22" w15:restartNumberingAfterBreak="0">
    <w:nsid w:val="2A757255"/>
    <w:multiLevelType w:val="multilevel"/>
    <w:tmpl w:val="A12CB14C"/>
    <w:lvl w:ilvl="0">
      <w:start w:val="18"/>
      <w:numFmt w:val="decimal"/>
      <w:lvlText w:val="%1"/>
      <w:lvlJc w:val="left"/>
      <w:pPr>
        <w:ind w:left="720" w:hanging="360"/>
      </w:pPr>
      <w:rPr>
        <w:rFonts w:hint="default"/>
        <w:u w:val="none"/>
      </w:rPr>
    </w:lvl>
    <w:lvl w:ilvl="1">
      <w:start w:val="2"/>
      <w:numFmt w:val="decimal"/>
      <w:isLgl/>
      <w:lvlText w:val="%1.%2"/>
      <w:lvlJc w:val="left"/>
      <w:pPr>
        <w:ind w:left="735" w:hanging="375"/>
      </w:pPr>
      <w:rPr>
        <w:rFonts w:hint="default"/>
        <w:b w:val="0"/>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CA61C15"/>
    <w:multiLevelType w:val="hybridMultilevel"/>
    <w:tmpl w:val="FF4EF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E6525C6"/>
    <w:multiLevelType w:val="hybridMultilevel"/>
    <w:tmpl w:val="C734C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34057B1"/>
    <w:multiLevelType w:val="multilevel"/>
    <w:tmpl w:val="C15EA716"/>
    <w:lvl w:ilvl="0">
      <w:start w:val="12"/>
      <w:numFmt w:val="decimal"/>
      <w:lvlText w:val="%1."/>
      <w:lvlJc w:val="left"/>
      <w:pPr>
        <w:tabs>
          <w:tab w:val="num" w:pos="435"/>
        </w:tabs>
        <w:ind w:left="435" w:hanging="435"/>
      </w:pPr>
      <w:rPr>
        <w:rFonts w:hint="default"/>
      </w:rPr>
    </w:lvl>
    <w:lvl w:ilvl="1">
      <w:start w:val="1"/>
      <w:numFmt w:val="decimal"/>
      <w:lvlText w:val="19.%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8CC29BD"/>
    <w:multiLevelType w:val="singleLevel"/>
    <w:tmpl w:val="061E1074"/>
    <w:lvl w:ilvl="0">
      <w:start w:val="1"/>
      <w:numFmt w:val="lowerLetter"/>
      <w:lvlText w:val="%1)"/>
      <w:lvlJc w:val="left"/>
      <w:pPr>
        <w:tabs>
          <w:tab w:val="num" w:pos="900"/>
        </w:tabs>
        <w:ind w:left="900" w:hanging="540"/>
      </w:pPr>
      <w:rPr>
        <w:rFonts w:hint="default"/>
      </w:rPr>
    </w:lvl>
  </w:abstractNum>
  <w:abstractNum w:abstractNumId="27" w15:restartNumberingAfterBreak="0">
    <w:nsid w:val="3A520858"/>
    <w:multiLevelType w:val="hybridMultilevel"/>
    <w:tmpl w:val="7B60878A"/>
    <w:lvl w:ilvl="0" w:tplc="5FBE8A4E">
      <w:start w:val="1"/>
      <w:numFmt w:val="lowerLetter"/>
      <w:lvlText w:val="%1)"/>
      <w:lvlJc w:val="left"/>
      <w:pPr>
        <w:tabs>
          <w:tab w:val="num" w:pos="2340"/>
        </w:tabs>
        <w:ind w:left="2340" w:hanging="360"/>
      </w:pPr>
      <w:rPr>
        <w:rFonts w:hint="default"/>
        <w:b w:val="0"/>
        <w:i w:val="0"/>
        <w:sz w:val="18"/>
        <w:szCs w:val="18"/>
      </w:rPr>
    </w:lvl>
    <w:lvl w:ilvl="1" w:tplc="5114E2B8">
      <w:start w:val="1"/>
      <w:numFmt w:val="decimal"/>
      <w:lvlText w:val="%2."/>
      <w:lvlJc w:val="left"/>
      <w:pPr>
        <w:ind w:left="1575" w:hanging="495"/>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74337F"/>
    <w:multiLevelType w:val="hybridMultilevel"/>
    <w:tmpl w:val="6C78A67E"/>
    <w:lvl w:ilvl="0" w:tplc="65165564">
      <w:start w:val="1"/>
      <w:numFmt w:val="bullet"/>
      <w:lvlText w:val=""/>
      <w:lvlJc w:val="left"/>
      <w:pPr>
        <w:ind w:left="720" w:hanging="360"/>
      </w:pPr>
      <w:rPr>
        <w:rFonts w:ascii="Symbol" w:eastAsia="Times New Roman"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30" w15:restartNumberingAfterBreak="0">
    <w:nsid w:val="3E812E24"/>
    <w:multiLevelType w:val="hybridMultilevel"/>
    <w:tmpl w:val="AC585A7A"/>
    <w:lvl w:ilvl="0" w:tplc="FAA64062">
      <w:start w:val="2"/>
      <w:numFmt w:val="decimal"/>
      <w:lvlText w:val="9.2.%1."/>
      <w:lvlJc w:val="left"/>
      <w:pPr>
        <w:ind w:left="1211" w:hanging="360"/>
      </w:pPr>
      <w:rPr>
        <w:i w:val="0"/>
      </w:rPr>
    </w:lvl>
    <w:lvl w:ilvl="1" w:tplc="04150019">
      <w:start w:val="1"/>
      <w:numFmt w:val="lowerLetter"/>
      <w:lvlText w:val="%2."/>
      <w:lvlJc w:val="left"/>
      <w:pPr>
        <w:ind w:left="296" w:hanging="360"/>
      </w:pPr>
    </w:lvl>
    <w:lvl w:ilvl="2" w:tplc="0415001B">
      <w:start w:val="1"/>
      <w:numFmt w:val="lowerRoman"/>
      <w:lvlText w:val="%3."/>
      <w:lvlJc w:val="right"/>
      <w:pPr>
        <w:ind w:left="1016" w:hanging="180"/>
      </w:pPr>
    </w:lvl>
    <w:lvl w:ilvl="3" w:tplc="0415000F">
      <w:start w:val="1"/>
      <w:numFmt w:val="decimal"/>
      <w:lvlText w:val="%4."/>
      <w:lvlJc w:val="left"/>
      <w:pPr>
        <w:ind w:left="1736" w:hanging="360"/>
      </w:pPr>
    </w:lvl>
    <w:lvl w:ilvl="4" w:tplc="04150019">
      <w:start w:val="1"/>
      <w:numFmt w:val="lowerLetter"/>
      <w:lvlText w:val="%5."/>
      <w:lvlJc w:val="left"/>
      <w:pPr>
        <w:ind w:left="2456" w:hanging="360"/>
      </w:pPr>
    </w:lvl>
    <w:lvl w:ilvl="5" w:tplc="0415001B">
      <w:start w:val="1"/>
      <w:numFmt w:val="lowerRoman"/>
      <w:lvlText w:val="%6."/>
      <w:lvlJc w:val="right"/>
      <w:pPr>
        <w:ind w:left="3176" w:hanging="180"/>
      </w:pPr>
    </w:lvl>
    <w:lvl w:ilvl="6" w:tplc="0415000F">
      <w:start w:val="1"/>
      <w:numFmt w:val="decimal"/>
      <w:lvlText w:val="%7."/>
      <w:lvlJc w:val="left"/>
      <w:pPr>
        <w:ind w:left="3896" w:hanging="360"/>
      </w:pPr>
    </w:lvl>
    <w:lvl w:ilvl="7" w:tplc="04150019">
      <w:start w:val="1"/>
      <w:numFmt w:val="lowerLetter"/>
      <w:lvlText w:val="%8."/>
      <w:lvlJc w:val="left"/>
      <w:pPr>
        <w:ind w:left="4616" w:hanging="360"/>
      </w:pPr>
    </w:lvl>
    <w:lvl w:ilvl="8" w:tplc="0415001B">
      <w:start w:val="1"/>
      <w:numFmt w:val="lowerRoman"/>
      <w:lvlText w:val="%9."/>
      <w:lvlJc w:val="right"/>
      <w:pPr>
        <w:ind w:left="5336" w:hanging="180"/>
      </w:pPr>
    </w:lvl>
  </w:abstractNum>
  <w:abstractNum w:abstractNumId="31" w15:restartNumberingAfterBreak="0">
    <w:nsid w:val="453D7B6F"/>
    <w:multiLevelType w:val="singleLevel"/>
    <w:tmpl w:val="04150011"/>
    <w:lvl w:ilvl="0">
      <w:start w:val="1"/>
      <w:numFmt w:val="decimal"/>
      <w:lvlText w:val="%1)"/>
      <w:lvlJc w:val="left"/>
      <w:pPr>
        <w:tabs>
          <w:tab w:val="num" w:pos="360"/>
        </w:tabs>
        <w:ind w:left="360" w:hanging="360"/>
      </w:pPr>
      <w:rPr>
        <w:rFonts w:hint="default"/>
      </w:rPr>
    </w:lvl>
  </w:abstractNum>
  <w:abstractNum w:abstractNumId="32" w15:restartNumberingAfterBreak="0">
    <w:nsid w:val="45A74B7B"/>
    <w:multiLevelType w:val="multilevel"/>
    <w:tmpl w:val="25C681D0"/>
    <w:lvl w:ilvl="0">
      <w:start w:val="2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47E73B49"/>
    <w:multiLevelType w:val="hybridMultilevel"/>
    <w:tmpl w:val="5DF03D08"/>
    <w:lvl w:ilvl="0" w:tplc="A11EAB12">
      <w:start w:val="16"/>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AB123B"/>
    <w:multiLevelType w:val="multilevel"/>
    <w:tmpl w:val="B36A6100"/>
    <w:name w:val="WW8Num32"/>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346"/>
        </w:tabs>
        <w:ind w:left="1346" w:hanging="360"/>
      </w:pPr>
      <w:rPr>
        <w:rFonts w:cs="Times New Roman" w:hint="default"/>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35" w15:restartNumberingAfterBreak="0">
    <w:nsid w:val="492C52CD"/>
    <w:multiLevelType w:val="multilevel"/>
    <w:tmpl w:val="9E64DA2A"/>
    <w:lvl w:ilvl="0">
      <w:start w:val="20"/>
      <w:numFmt w:val="decimal"/>
      <w:lvlText w:val="%1."/>
      <w:lvlJc w:val="left"/>
      <w:pPr>
        <w:tabs>
          <w:tab w:val="num" w:pos="435"/>
        </w:tabs>
        <w:ind w:left="435" w:hanging="435"/>
      </w:pPr>
      <w:rPr>
        <w:rFonts w:hint="default"/>
      </w:rPr>
    </w:lvl>
    <w:lvl w:ilvl="1">
      <w:start w:val="1"/>
      <w:numFmt w:val="decimal"/>
      <w:lvlText w:val="18.%2."/>
      <w:lvlJc w:val="left"/>
      <w:pPr>
        <w:tabs>
          <w:tab w:val="num" w:pos="1146"/>
        </w:tabs>
        <w:ind w:left="861" w:hanging="435"/>
      </w:pPr>
      <w:rPr>
        <w:rFonts w:hint="default"/>
      </w:rPr>
    </w:lvl>
    <w:lvl w:ilvl="2">
      <w:start w:val="1"/>
      <w:numFmt w:val="decimal"/>
      <w:lvlText w:val="%1.%2.%3."/>
      <w:lvlJc w:val="left"/>
      <w:pPr>
        <w:tabs>
          <w:tab w:val="num" w:pos="1572"/>
        </w:tabs>
        <w:ind w:left="1572" w:hanging="720"/>
      </w:pPr>
      <w:rPr>
        <w:rFonts w:hint="default"/>
        <w:b w:val="0"/>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6" w15:restartNumberingAfterBreak="0">
    <w:nsid w:val="4D0F7FB5"/>
    <w:multiLevelType w:val="hybridMultilevel"/>
    <w:tmpl w:val="4FCC99D4"/>
    <w:lvl w:ilvl="0" w:tplc="36AA840C">
      <w:start w:val="1"/>
      <w:numFmt w:val="decimal"/>
      <w:lvlText w:val="%1."/>
      <w:lvlJc w:val="left"/>
      <w:pPr>
        <w:ind w:left="930" w:hanging="570"/>
      </w:pPr>
      <w:rPr>
        <w:rFonts w:hint="default"/>
      </w:rPr>
    </w:lvl>
    <w:lvl w:ilvl="1" w:tplc="A54604F4">
      <w:start w:val="1"/>
      <w:numFmt w:val="bullet"/>
      <w:lvlText w:val=""/>
      <w:lvlJc w:val="left"/>
      <w:pPr>
        <w:tabs>
          <w:tab w:val="num" w:pos="2466"/>
        </w:tabs>
        <w:ind w:left="2466" w:hanging="1386"/>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6140A9"/>
    <w:multiLevelType w:val="multilevel"/>
    <w:tmpl w:val="2D2085B6"/>
    <w:lvl w:ilvl="0">
      <w:start w:val="22"/>
      <w:numFmt w:val="decimal"/>
      <w:lvlText w:val="%1"/>
      <w:lvlJc w:val="left"/>
      <w:pPr>
        <w:ind w:left="420" w:hanging="420"/>
      </w:pPr>
      <w:rPr>
        <w:rFonts w:ascii="Times New Roman" w:hAnsi="Times New Roman" w:hint="default"/>
        <w:sz w:val="24"/>
      </w:rPr>
    </w:lvl>
    <w:lvl w:ilvl="1">
      <w:start w:val="4"/>
      <w:numFmt w:val="decimal"/>
      <w:lvlText w:val="%1.%2"/>
      <w:lvlJc w:val="left"/>
      <w:pPr>
        <w:ind w:left="420" w:hanging="420"/>
      </w:pPr>
      <w:rPr>
        <w:rFonts w:ascii="Verdana" w:hAnsi="Verdana" w:hint="default"/>
        <w:sz w:val="16"/>
        <w:szCs w:val="16"/>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800" w:hanging="1800"/>
      </w:pPr>
      <w:rPr>
        <w:rFonts w:ascii="Times New Roman" w:hAnsi="Times New Roman" w:hint="default"/>
        <w:sz w:val="24"/>
      </w:rPr>
    </w:lvl>
    <w:lvl w:ilvl="8">
      <w:start w:val="1"/>
      <w:numFmt w:val="decimal"/>
      <w:lvlText w:val="%1.%2.%3.%4.%5.%6.%7.%8.%9"/>
      <w:lvlJc w:val="left"/>
      <w:pPr>
        <w:ind w:left="1800" w:hanging="1800"/>
      </w:pPr>
      <w:rPr>
        <w:rFonts w:ascii="Times New Roman" w:hAnsi="Times New Roman" w:hint="default"/>
        <w:sz w:val="24"/>
      </w:rPr>
    </w:lvl>
  </w:abstractNum>
  <w:abstractNum w:abstractNumId="38" w15:restartNumberingAfterBreak="0">
    <w:nsid w:val="57AA4A3C"/>
    <w:multiLevelType w:val="hybridMultilevel"/>
    <w:tmpl w:val="428C67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8E6446A"/>
    <w:multiLevelType w:val="multilevel"/>
    <w:tmpl w:val="E686511E"/>
    <w:name w:val="WW8Num412"/>
    <w:lvl w:ilvl="0">
      <w:start w:val="23"/>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40" w15:restartNumberingAfterBreak="0">
    <w:nsid w:val="5E9A05E7"/>
    <w:multiLevelType w:val="hybridMultilevel"/>
    <w:tmpl w:val="2E365512"/>
    <w:lvl w:ilvl="0" w:tplc="691CD6D2">
      <w:start w:val="8"/>
      <w:numFmt w:val="decimal"/>
      <w:lvlText w:val="9.%1."/>
      <w:lvlJc w:val="left"/>
      <w:pPr>
        <w:ind w:left="1211"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EB173D2"/>
    <w:multiLevelType w:val="hybridMultilevel"/>
    <w:tmpl w:val="432672DC"/>
    <w:lvl w:ilvl="0" w:tplc="5464DC0C">
      <w:start w:val="1"/>
      <w:numFmt w:val="decimal"/>
      <w:lvlText w:val="%1."/>
      <w:lvlJc w:val="left"/>
      <w:pPr>
        <w:tabs>
          <w:tab w:val="num" w:pos="540"/>
        </w:tabs>
        <w:ind w:left="180"/>
      </w:pPr>
      <w:rPr>
        <w:rFonts w:ascii="Verdana" w:hAnsi="Verdana" w:cs="Verdana" w:hint="default"/>
        <w:b w:val="0"/>
        <w:bCs w:val="0"/>
        <w:i w:val="0"/>
        <w:iCs w:val="0"/>
        <w:caps w:val="0"/>
        <w:strike w:val="0"/>
        <w:dstrike w:val="0"/>
        <w:outline w:val="0"/>
        <w:shadow w:val="0"/>
        <w:emboss w:val="0"/>
        <w:imprint w:val="0"/>
        <w:vanish w:val="0"/>
        <w:sz w:val="16"/>
        <w:szCs w:val="16"/>
        <w:vertAlign w:val="baseline"/>
      </w:rPr>
    </w:lvl>
    <w:lvl w:ilvl="1" w:tplc="04150019">
      <w:start w:val="1"/>
      <w:numFmt w:val="lowerLetter"/>
      <w:lvlText w:val="%2."/>
      <w:lvlJc w:val="left"/>
      <w:pPr>
        <w:tabs>
          <w:tab w:val="num" w:pos="1620"/>
        </w:tabs>
        <w:ind w:left="1620" w:hanging="360"/>
      </w:pPr>
      <w:rPr>
        <w:rFonts w:cs="Times New Roman"/>
      </w:rPr>
    </w:lvl>
    <w:lvl w:ilvl="2" w:tplc="0415001B">
      <w:start w:val="1"/>
      <w:numFmt w:val="lowerRoman"/>
      <w:lvlText w:val="%3."/>
      <w:lvlJc w:val="right"/>
      <w:pPr>
        <w:tabs>
          <w:tab w:val="num" w:pos="2340"/>
        </w:tabs>
        <w:ind w:left="2340" w:hanging="180"/>
      </w:pPr>
      <w:rPr>
        <w:rFonts w:cs="Times New Roman"/>
      </w:rPr>
    </w:lvl>
    <w:lvl w:ilvl="3" w:tplc="0415000F">
      <w:start w:val="1"/>
      <w:numFmt w:val="decimal"/>
      <w:lvlText w:val="%4."/>
      <w:lvlJc w:val="left"/>
      <w:pPr>
        <w:tabs>
          <w:tab w:val="num" w:pos="3060"/>
        </w:tabs>
        <w:ind w:left="3060" w:hanging="360"/>
      </w:pPr>
      <w:rPr>
        <w:rFonts w:cs="Times New Roman"/>
      </w:rPr>
    </w:lvl>
    <w:lvl w:ilvl="4" w:tplc="04150019">
      <w:start w:val="1"/>
      <w:numFmt w:val="lowerLetter"/>
      <w:lvlText w:val="%5."/>
      <w:lvlJc w:val="left"/>
      <w:pPr>
        <w:tabs>
          <w:tab w:val="num" w:pos="3780"/>
        </w:tabs>
        <w:ind w:left="3780" w:hanging="360"/>
      </w:pPr>
      <w:rPr>
        <w:rFonts w:cs="Times New Roman"/>
      </w:rPr>
    </w:lvl>
    <w:lvl w:ilvl="5" w:tplc="0415001B">
      <w:start w:val="1"/>
      <w:numFmt w:val="lowerRoman"/>
      <w:lvlText w:val="%6."/>
      <w:lvlJc w:val="right"/>
      <w:pPr>
        <w:tabs>
          <w:tab w:val="num" w:pos="4500"/>
        </w:tabs>
        <w:ind w:left="4500" w:hanging="180"/>
      </w:pPr>
      <w:rPr>
        <w:rFonts w:cs="Times New Roman"/>
      </w:rPr>
    </w:lvl>
    <w:lvl w:ilvl="6" w:tplc="0415000F">
      <w:start w:val="1"/>
      <w:numFmt w:val="decimal"/>
      <w:lvlText w:val="%7."/>
      <w:lvlJc w:val="left"/>
      <w:pPr>
        <w:tabs>
          <w:tab w:val="num" w:pos="5220"/>
        </w:tabs>
        <w:ind w:left="5220" w:hanging="360"/>
      </w:pPr>
      <w:rPr>
        <w:rFonts w:cs="Times New Roman"/>
      </w:rPr>
    </w:lvl>
    <w:lvl w:ilvl="7" w:tplc="04150019">
      <w:start w:val="1"/>
      <w:numFmt w:val="lowerLetter"/>
      <w:lvlText w:val="%8."/>
      <w:lvlJc w:val="left"/>
      <w:pPr>
        <w:tabs>
          <w:tab w:val="num" w:pos="5940"/>
        </w:tabs>
        <w:ind w:left="5940" w:hanging="360"/>
      </w:pPr>
      <w:rPr>
        <w:rFonts w:cs="Times New Roman"/>
      </w:rPr>
    </w:lvl>
    <w:lvl w:ilvl="8" w:tplc="0415001B">
      <w:start w:val="1"/>
      <w:numFmt w:val="lowerRoman"/>
      <w:lvlText w:val="%9."/>
      <w:lvlJc w:val="right"/>
      <w:pPr>
        <w:tabs>
          <w:tab w:val="num" w:pos="6660"/>
        </w:tabs>
        <w:ind w:left="6660" w:hanging="180"/>
      </w:pPr>
      <w:rPr>
        <w:rFonts w:cs="Times New Roman"/>
      </w:rPr>
    </w:lvl>
  </w:abstractNum>
  <w:abstractNum w:abstractNumId="42" w15:restartNumberingAfterBreak="0">
    <w:nsid w:val="5F0C2B23"/>
    <w:multiLevelType w:val="hybridMultilevel"/>
    <w:tmpl w:val="1680812A"/>
    <w:lvl w:ilvl="0" w:tplc="F6E42AFE">
      <w:start w:val="1"/>
      <w:numFmt w:val="decimal"/>
      <w:lvlText w:val="%1."/>
      <w:lvlJc w:val="left"/>
      <w:pPr>
        <w:tabs>
          <w:tab w:val="num" w:pos="360"/>
        </w:tabs>
        <w:ind w:left="360" w:hanging="360"/>
      </w:pPr>
      <w:rPr>
        <w:rFonts w:hint="default"/>
      </w:rPr>
    </w:lvl>
    <w:lvl w:ilvl="1" w:tplc="B308A662">
      <w:start w:val="1"/>
      <w:numFmt w:val="lowerLetter"/>
      <w:lvlText w:val="%2."/>
      <w:lvlJc w:val="left"/>
      <w:pPr>
        <w:tabs>
          <w:tab w:val="num" w:pos="1440"/>
        </w:tabs>
        <w:ind w:left="1440" w:hanging="360"/>
      </w:pPr>
      <w:rPr>
        <w:rFonts w:hint="default"/>
      </w:rPr>
    </w:lvl>
    <w:lvl w:ilvl="2" w:tplc="ECFC0EC6">
      <w:start w:val="3"/>
      <w:numFmt w:val="decimal"/>
      <w:lvlText w:val="%3."/>
      <w:lvlJc w:val="left"/>
      <w:pPr>
        <w:tabs>
          <w:tab w:val="num" w:pos="2340"/>
        </w:tabs>
        <w:ind w:left="2340" w:hanging="360"/>
      </w:pPr>
      <w:rPr>
        <w:rFonts w:hint="default"/>
        <w:b w:val="0"/>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FE0610A"/>
    <w:multiLevelType w:val="multilevel"/>
    <w:tmpl w:val="FC060688"/>
    <w:lvl w:ilvl="0">
      <w:start w:val="23"/>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lowerLetter"/>
      <w:lvlText w:val="%3)"/>
      <w:lvlJc w:val="left"/>
      <w:pPr>
        <w:ind w:left="1004" w:hanging="720"/>
      </w:pPr>
      <w:rPr>
        <w:rFonts w:hint="default"/>
        <w:b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4" w15:restartNumberingAfterBreak="0">
    <w:nsid w:val="62A64F36"/>
    <w:multiLevelType w:val="multilevel"/>
    <w:tmpl w:val="8342F140"/>
    <w:lvl w:ilvl="0">
      <w:start w:val="9"/>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3"/>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30469E3"/>
    <w:multiLevelType w:val="hybridMultilevel"/>
    <w:tmpl w:val="3E9082A4"/>
    <w:lvl w:ilvl="0" w:tplc="7C903C50">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E266583"/>
    <w:multiLevelType w:val="multilevel"/>
    <w:tmpl w:val="211A5C92"/>
    <w:lvl w:ilvl="0">
      <w:start w:val="9"/>
      <w:numFmt w:val="decimal"/>
      <w:lvlText w:val="%1"/>
      <w:lvlJc w:val="left"/>
      <w:pPr>
        <w:ind w:left="360" w:hanging="360"/>
      </w:pPr>
      <w:rPr>
        <w:rFonts w:hint="default"/>
        <w:b/>
      </w:rPr>
    </w:lvl>
    <w:lvl w:ilvl="1">
      <w:start w:val="1"/>
      <w:numFmt w:val="decimal"/>
      <w:lvlText w:val="%1.%2"/>
      <w:lvlJc w:val="left"/>
      <w:pPr>
        <w:ind w:left="690" w:hanging="360"/>
      </w:pPr>
      <w:rPr>
        <w:rFonts w:hint="default"/>
        <w:b/>
      </w:rPr>
    </w:lvl>
    <w:lvl w:ilvl="2">
      <w:start w:val="1"/>
      <w:numFmt w:val="decimal"/>
      <w:lvlText w:val="%1.%2.%3"/>
      <w:lvlJc w:val="left"/>
      <w:pPr>
        <w:ind w:left="1380" w:hanging="720"/>
      </w:pPr>
      <w:rPr>
        <w:rFonts w:hint="default"/>
        <w:b/>
      </w:rPr>
    </w:lvl>
    <w:lvl w:ilvl="3">
      <w:start w:val="1"/>
      <w:numFmt w:val="decimal"/>
      <w:lvlText w:val="%1.%2.%3.%4"/>
      <w:lvlJc w:val="left"/>
      <w:pPr>
        <w:ind w:left="1710" w:hanging="720"/>
      </w:pPr>
      <w:rPr>
        <w:rFonts w:hint="default"/>
        <w:b/>
      </w:rPr>
    </w:lvl>
    <w:lvl w:ilvl="4">
      <w:start w:val="1"/>
      <w:numFmt w:val="decimal"/>
      <w:lvlText w:val="%1.%2.%3.%4.%5"/>
      <w:lvlJc w:val="left"/>
      <w:pPr>
        <w:ind w:left="2040" w:hanging="720"/>
      </w:pPr>
      <w:rPr>
        <w:rFonts w:hint="default"/>
        <w:b/>
      </w:rPr>
    </w:lvl>
    <w:lvl w:ilvl="5">
      <w:start w:val="1"/>
      <w:numFmt w:val="decimal"/>
      <w:lvlText w:val="%1.%2.%3.%4.%5.%6"/>
      <w:lvlJc w:val="left"/>
      <w:pPr>
        <w:ind w:left="2730" w:hanging="1080"/>
      </w:pPr>
      <w:rPr>
        <w:rFonts w:hint="default"/>
        <w:b/>
      </w:rPr>
    </w:lvl>
    <w:lvl w:ilvl="6">
      <w:start w:val="1"/>
      <w:numFmt w:val="decimal"/>
      <w:lvlText w:val="%1.%2.%3.%4.%5.%6.%7"/>
      <w:lvlJc w:val="left"/>
      <w:pPr>
        <w:ind w:left="3060" w:hanging="1080"/>
      </w:pPr>
      <w:rPr>
        <w:rFonts w:hint="default"/>
        <w:b/>
      </w:rPr>
    </w:lvl>
    <w:lvl w:ilvl="7">
      <w:start w:val="1"/>
      <w:numFmt w:val="decimal"/>
      <w:lvlText w:val="%1.%2.%3.%4.%5.%6.%7.%8"/>
      <w:lvlJc w:val="left"/>
      <w:pPr>
        <w:ind w:left="3750" w:hanging="1440"/>
      </w:pPr>
      <w:rPr>
        <w:rFonts w:hint="default"/>
        <w:b/>
      </w:rPr>
    </w:lvl>
    <w:lvl w:ilvl="8">
      <w:start w:val="1"/>
      <w:numFmt w:val="decimal"/>
      <w:lvlText w:val="%1.%2.%3.%4.%5.%6.%7.%8.%9"/>
      <w:lvlJc w:val="left"/>
      <w:pPr>
        <w:ind w:left="4080" w:hanging="1440"/>
      </w:pPr>
      <w:rPr>
        <w:rFonts w:hint="default"/>
        <w:b/>
      </w:rPr>
    </w:lvl>
  </w:abstractNum>
  <w:abstractNum w:abstractNumId="47" w15:restartNumberingAfterBreak="0">
    <w:nsid w:val="720444AC"/>
    <w:multiLevelType w:val="singleLevel"/>
    <w:tmpl w:val="0415000F"/>
    <w:lvl w:ilvl="0">
      <w:start w:val="1"/>
      <w:numFmt w:val="decimal"/>
      <w:lvlText w:val="%1."/>
      <w:lvlJc w:val="left"/>
      <w:pPr>
        <w:tabs>
          <w:tab w:val="num" w:pos="360"/>
        </w:tabs>
        <w:ind w:left="360" w:hanging="360"/>
      </w:pPr>
      <w:rPr>
        <w:rFonts w:hint="default"/>
      </w:rPr>
    </w:lvl>
  </w:abstractNum>
  <w:abstractNum w:abstractNumId="48" w15:restartNumberingAfterBreak="0">
    <w:nsid w:val="74036C60"/>
    <w:multiLevelType w:val="hybridMultilevel"/>
    <w:tmpl w:val="CB52C092"/>
    <w:lvl w:ilvl="0" w:tplc="B344E39E">
      <w:start w:val="25"/>
      <w:numFmt w:val="bullet"/>
      <w:lvlText w:val="-"/>
      <w:lvlJc w:val="left"/>
      <w:pPr>
        <w:tabs>
          <w:tab w:val="num" w:pos="1068"/>
        </w:tabs>
        <w:ind w:left="1068" w:hanging="360"/>
      </w:pPr>
      <w:rPr>
        <w:rFonts w:ascii="Times New Roman" w:eastAsia="Times New Roman" w:hAnsi="Times New Roman" w:cs="Times New Roman" w:hint="default"/>
      </w:rPr>
    </w:lvl>
    <w:lvl w:ilvl="1" w:tplc="04150003" w:tentative="1">
      <w:start w:val="1"/>
      <w:numFmt w:val="bullet"/>
      <w:lvlText w:val="o"/>
      <w:lvlJc w:val="left"/>
      <w:pPr>
        <w:tabs>
          <w:tab w:val="num" w:pos="1788"/>
        </w:tabs>
        <w:ind w:left="1788" w:hanging="360"/>
      </w:pPr>
      <w:rPr>
        <w:rFonts w:ascii="Courier New" w:hAnsi="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49" w15:restartNumberingAfterBreak="0">
    <w:nsid w:val="74CE50B1"/>
    <w:multiLevelType w:val="multilevel"/>
    <w:tmpl w:val="CFAA5EE6"/>
    <w:lvl w:ilvl="0">
      <w:start w:val="9"/>
      <w:numFmt w:val="decimal"/>
      <w:lvlText w:val="%1."/>
      <w:lvlJc w:val="left"/>
      <w:pPr>
        <w:ind w:left="502" w:hanging="360"/>
      </w:pPr>
    </w:lvl>
    <w:lvl w:ilvl="1">
      <w:start w:val="3"/>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0" w15:restartNumberingAfterBreak="0">
    <w:nsid w:val="75656E74"/>
    <w:multiLevelType w:val="hybridMultilevel"/>
    <w:tmpl w:val="07AEE8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955756F"/>
    <w:multiLevelType w:val="singleLevel"/>
    <w:tmpl w:val="04150011"/>
    <w:lvl w:ilvl="0">
      <w:start w:val="1"/>
      <w:numFmt w:val="decimal"/>
      <w:lvlText w:val="%1)"/>
      <w:lvlJc w:val="left"/>
      <w:pPr>
        <w:tabs>
          <w:tab w:val="num" w:pos="360"/>
        </w:tabs>
        <w:ind w:left="360" w:hanging="360"/>
      </w:pPr>
      <w:rPr>
        <w:rFonts w:hint="default"/>
      </w:rPr>
    </w:lvl>
  </w:abstractNum>
  <w:abstractNum w:abstractNumId="52" w15:restartNumberingAfterBreak="0">
    <w:nsid w:val="7CD375D5"/>
    <w:multiLevelType w:val="singleLevel"/>
    <w:tmpl w:val="F888177C"/>
    <w:lvl w:ilvl="0">
      <w:start w:val="1"/>
      <w:numFmt w:val="decimal"/>
      <w:lvlText w:val="%1)"/>
      <w:lvlJc w:val="left"/>
      <w:pPr>
        <w:tabs>
          <w:tab w:val="num" w:pos="840"/>
        </w:tabs>
        <w:ind w:left="840" w:hanging="480"/>
      </w:pPr>
      <w:rPr>
        <w:rFonts w:hint="default"/>
        <w:b w:val="0"/>
      </w:rPr>
    </w:lvl>
  </w:abstractNum>
  <w:abstractNum w:abstractNumId="53" w15:restartNumberingAfterBreak="0">
    <w:nsid w:val="7F733B71"/>
    <w:multiLevelType w:val="multilevel"/>
    <w:tmpl w:val="39A01BE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5"/>
  </w:num>
  <w:num w:numId="2">
    <w:abstractNumId w:val="41"/>
  </w:num>
  <w:num w:numId="3">
    <w:abstractNumId w:val="29"/>
  </w:num>
  <w:num w:numId="4">
    <w:abstractNumId w:val="25"/>
  </w:num>
  <w:num w:numId="5">
    <w:abstractNumId w:val="18"/>
  </w:num>
  <w:num w:numId="6">
    <w:abstractNumId w:val="32"/>
  </w:num>
  <w:num w:numId="7">
    <w:abstractNumId w:val="37"/>
  </w:num>
  <w:num w:numId="8">
    <w:abstractNumId w:val="22"/>
  </w:num>
  <w:num w:numId="9">
    <w:abstractNumId w:val="48"/>
  </w:num>
  <w:num w:numId="10">
    <w:abstractNumId w:val="53"/>
  </w:num>
  <w:num w:numId="11">
    <w:abstractNumId w:val="19"/>
  </w:num>
  <w:num w:numId="12">
    <w:abstractNumId w:val="51"/>
  </w:num>
  <w:num w:numId="13">
    <w:abstractNumId w:val="52"/>
  </w:num>
  <w:num w:numId="14">
    <w:abstractNumId w:val="12"/>
  </w:num>
  <w:num w:numId="15">
    <w:abstractNumId w:val="26"/>
  </w:num>
  <w:num w:numId="16">
    <w:abstractNumId w:val="31"/>
  </w:num>
  <w:num w:numId="17">
    <w:abstractNumId w:val="47"/>
  </w:num>
  <w:num w:numId="18">
    <w:abstractNumId w:val="21"/>
  </w:num>
  <w:num w:numId="19">
    <w:abstractNumId w:val="13"/>
  </w:num>
  <w:num w:numId="20">
    <w:abstractNumId w:val="16"/>
  </w:num>
  <w:num w:numId="21">
    <w:abstractNumId w:val="42"/>
  </w:num>
  <w:num w:numId="22">
    <w:abstractNumId w:val="17"/>
  </w:num>
  <w:num w:numId="23">
    <w:abstractNumId w:val="46"/>
  </w:num>
  <w:num w:numId="24">
    <w:abstractNumId w:val="44"/>
  </w:num>
  <w:num w:numId="25">
    <w:abstractNumId w:val="20"/>
  </w:num>
  <w:num w:numId="2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9"/>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8"/>
  </w:num>
  <w:num w:numId="30">
    <w:abstractNumId w:val="2"/>
  </w:num>
  <w:num w:numId="31">
    <w:abstractNumId w:val="40"/>
  </w:num>
  <w:num w:numId="32">
    <w:abstractNumId w:val="10"/>
  </w:num>
  <w:num w:numId="33">
    <w:abstractNumId w:val="27"/>
  </w:num>
  <w:num w:numId="34">
    <w:abstractNumId w:val="43"/>
  </w:num>
  <w:num w:numId="35">
    <w:abstractNumId w:val="15"/>
  </w:num>
  <w:num w:numId="36">
    <w:abstractNumId w:val="50"/>
  </w:num>
  <w:num w:numId="37">
    <w:abstractNumId w:val="14"/>
  </w:num>
  <w:num w:numId="38">
    <w:abstractNumId w:val="9"/>
  </w:num>
  <w:num w:numId="39">
    <w:abstractNumId w:val="24"/>
  </w:num>
  <w:num w:numId="40">
    <w:abstractNumId w:val="38"/>
  </w:num>
  <w:num w:numId="41">
    <w:abstractNumId w:val="33"/>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11"/>
  </w:num>
  <w:num w:numId="45">
    <w:abstractNumId w:val="23"/>
  </w:num>
  <w:num w:numId="46">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32"/>
    <w:rsid w:val="0000347E"/>
    <w:rsid w:val="00003717"/>
    <w:rsid w:val="00005154"/>
    <w:rsid w:val="000065EB"/>
    <w:rsid w:val="000066DD"/>
    <w:rsid w:val="0000674B"/>
    <w:rsid w:val="00006898"/>
    <w:rsid w:val="00006D71"/>
    <w:rsid w:val="0000719E"/>
    <w:rsid w:val="000153C2"/>
    <w:rsid w:val="00016153"/>
    <w:rsid w:val="00023049"/>
    <w:rsid w:val="000231AC"/>
    <w:rsid w:val="000239D4"/>
    <w:rsid w:val="00023F47"/>
    <w:rsid w:val="00025659"/>
    <w:rsid w:val="00025794"/>
    <w:rsid w:val="00026E3B"/>
    <w:rsid w:val="00027CE9"/>
    <w:rsid w:val="00033E37"/>
    <w:rsid w:val="00035556"/>
    <w:rsid w:val="0003703F"/>
    <w:rsid w:val="000379F7"/>
    <w:rsid w:val="00041617"/>
    <w:rsid w:val="00042263"/>
    <w:rsid w:val="00042B17"/>
    <w:rsid w:val="00042BB7"/>
    <w:rsid w:val="00044B6B"/>
    <w:rsid w:val="00047EF2"/>
    <w:rsid w:val="00052DA1"/>
    <w:rsid w:val="00054BF5"/>
    <w:rsid w:val="00055851"/>
    <w:rsid w:val="00061F88"/>
    <w:rsid w:val="00063849"/>
    <w:rsid w:val="000675E7"/>
    <w:rsid w:val="00070743"/>
    <w:rsid w:val="000726CE"/>
    <w:rsid w:val="00074017"/>
    <w:rsid w:val="0007488E"/>
    <w:rsid w:val="00075847"/>
    <w:rsid w:val="00080D85"/>
    <w:rsid w:val="000839BD"/>
    <w:rsid w:val="00084151"/>
    <w:rsid w:val="000858B3"/>
    <w:rsid w:val="00086B39"/>
    <w:rsid w:val="00090A82"/>
    <w:rsid w:val="000970DD"/>
    <w:rsid w:val="000974D8"/>
    <w:rsid w:val="000A0528"/>
    <w:rsid w:val="000A14D0"/>
    <w:rsid w:val="000A1940"/>
    <w:rsid w:val="000A1981"/>
    <w:rsid w:val="000A27ED"/>
    <w:rsid w:val="000A3133"/>
    <w:rsid w:val="000A3AB9"/>
    <w:rsid w:val="000A3BB7"/>
    <w:rsid w:val="000A626A"/>
    <w:rsid w:val="000A660B"/>
    <w:rsid w:val="000B0B94"/>
    <w:rsid w:val="000B0FF6"/>
    <w:rsid w:val="000B2EE7"/>
    <w:rsid w:val="000B37AC"/>
    <w:rsid w:val="000B3E23"/>
    <w:rsid w:val="000B61F9"/>
    <w:rsid w:val="000C152C"/>
    <w:rsid w:val="000C1FE3"/>
    <w:rsid w:val="000C3646"/>
    <w:rsid w:val="000D40FD"/>
    <w:rsid w:val="000D61C3"/>
    <w:rsid w:val="000E05B9"/>
    <w:rsid w:val="000E05C1"/>
    <w:rsid w:val="000E18DD"/>
    <w:rsid w:val="000E4E2A"/>
    <w:rsid w:val="000E7F53"/>
    <w:rsid w:val="0010294D"/>
    <w:rsid w:val="00102A85"/>
    <w:rsid w:val="00102C0C"/>
    <w:rsid w:val="00103155"/>
    <w:rsid w:val="00104CE0"/>
    <w:rsid w:val="001054D9"/>
    <w:rsid w:val="00114AAA"/>
    <w:rsid w:val="00114EE9"/>
    <w:rsid w:val="00115D22"/>
    <w:rsid w:val="001201D6"/>
    <w:rsid w:val="001218E1"/>
    <w:rsid w:val="00122276"/>
    <w:rsid w:val="00126E65"/>
    <w:rsid w:val="00127735"/>
    <w:rsid w:val="00131262"/>
    <w:rsid w:val="00134702"/>
    <w:rsid w:val="001357B0"/>
    <w:rsid w:val="00135BB5"/>
    <w:rsid w:val="00136D09"/>
    <w:rsid w:val="00137870"/>
    <w:rsid w:val="001405D1"/>
    <w:rsid w:val="00140DF0"/>
    <w:rsid w:val="00143610"/>
    <w:rsid w:val="0014366A"/>
    <w:rsid w:val="00145F79"/>
    <w:rsid w:val="0014707D"/>
    <w:rsid w:val="001568FB"/>
    <w:rsid w:val="00157704"/>
    <w:rsid w:val="0016212F"/>
    <w:rsid w:val="00162505"/>
    <w:rsid w:val="00162560"/>
    <w:rsid w:val="00164656"/>
    <w:rsid w:val="00164F38"/>
    <w:rsid w:val="00165D29"/>
    <w:rsid w:val="001720B9"/>
    <w:rsid w:val="0017416A"/>
    <w:rsid w:val="00174344"/>
    <w:rsid w:val="00176352"/>
    <w:rsid w:val="001816EE"/>
    <w:rsid w:val="001823C6"/>
    <w:rsid w:val="001866AD"/>
    <w:rsid w:val="00191FF7"/>
    <w:rsid w:val="00192C7B"/>
    <w:rsid w:val="00194CF3"/>
    <w:rsid w:val="00197122"/>
    <w:rsid w:val="001979DB"/>
    <w:rsid w:val="001A1117"/>
    <w:rsid w:val="001A2E6E"/>
    <w:rsid w:val="001A4C70"/>
    <w:rsid w:val="001A5611"/>
    <w:rsid w:val="001A6896"/>
    <w:rsid w:val="001B000A"/>
    <w:rsid w:val="001B3135"/>
    <w:rsid w:val="001B65FF"/>
    <w:rsid w:val="001C12C8"/>
    <w:rsid w:val="001C256F"/>
    <w:rsid w:val="001C33AC"/>
    <w:rsid w:val="001C3C1E"/>
    <w:rsid w:val="001C4E52"/>
    <w:rsid w:val="001C67DA"/>
    <w:rsid w:val="001C7926"/>
    <w:rsid w:val="001C7C3F"/>
    <w:rsid w:val="001D6CF9"/>
    <w:rsid w:val="001E314A"/>
    <w:rsid w:val="001E319E"/>
    <w:rsid w:val="001E6C02"/>
    <w:rsid w:val="001E6F19"/>
    <w:rsid w:val="001F1C7C"/>
    <w:rsid w:val="001F3802"/>
    <w:rsid w:val="001F4FD3"/>
    <w:rsid w:val="001F516F"/>
    <w:rsid w:val="001F51AB"/>
    <w:rsid w:val="001F60E2"/>
    <w:rsid w:val="001F66C3"/>
    <w:rsid w:val="001F6ECF"/>
    <w:rsid w:val="002013CA"/>
    <w:rsid w:val="00202489"/>
    <w:rsid w:val="00204600"/>
    <w:rsid w:val="0020472F"/>
    <w:rsid w:val="00205194"/>
    <w:rsid w:val="002060F1"/>
    <w:rsid w:val="0021097F"/>
    <w:rsid w:val="00211D44"/>
    <w:rsid w:val="00212315"/>
    <w:rsid w:val="00213968"/>
    <w:rsid w:val="0021462D"/>
    <w:rsid w:val="00222839"/>
    <w:rsid w:val="002232E2"/>
    <w:rsid w:val="00223750"/>
    <w:rsid w:val="002248A3"/>
    <w:rsid w:val="00224C77"/>
    <w:rsid w:val="00225324"/>
    <w:rsid w:val="00226348"/>
    <w:rsid w:val="00227E39"/>
    <w:rsid w:val="00233770"/>
    <w:rsid w:val="0023487A"/>
    <w:rsid w:val="00235B00"/>
    <w:rsid w:val="00241C6C"/>
    <w:rsid w:val="002447F6"/>
    <w:rsid w:val="00246A11"/>
    <w:rsid w:val="00252051"/>
    <w:rsid w:val="00253D91"/>
    <w:rsid w:val="00255734"/>
    <w:rsid w:val="0025659B"/>
    <w:rsid w:val="00256EDD"/>
    <w:rsid w:val="0025734D"/>
    <w:rsid w:val="00257369"/>
    <w:rsid w:val="00261B89"/>
    <w:rsid w:val="002623E0"/>
    <w:rsid w:val="0026568F"/>
    <w:rsid w:val="0026697F"/>
    <w:rsid w:val="00266F8E"/>
    <w:rsid w:val="0026706B"/>
    <w:rsid w:val="002678AB"/>
    <w:rsid w:val="002678FF"/>
    <w:rsid w:val="00271D38"/>
    <w:rsid w:val="00272E2B"/>
    <w:rsid w:val="002814D4"/>
    <w:rsid w:val="00282B11"/>
    <w:rsid w:val="002837ED"/>
    <w:rsid w:val="002953C0"/>
    <w:rsid w:val="002A2237"/>
    <w:rsid w:val="002A2640"/>
    <w:rsid w:val="002A4CEF"/>
    <w:rsid w:val="002A5876"/>
    <w:rsid w:val="002A7F4E"/>
    <w:rsid w:val="002B1409"/>
    <w:rsid w:val="002B6740"/>
    <w:rsid w:val="002C49D9"/>
    <w:rsid w:val="002C6255"/>
    <w:rsid w:val="002C6B65"/>
    <w:rsid w:val="002C75A5"/>
    <w:rsid w:val="002D201A"/>
    <w:rsid w:val="002D645D"/>
    <w:rsid w:val="002D67E0"/>
    <w:rsid w:val="002D6BEA"/>
    <w:rsid w:val="002D74BE"/>
    <w:rsid w:val="002D7AED"/>
    <w:rsid w:val="002E0111"/>
    <w:rsid w:val="002E0A89"/>
    <w:rsid w:val="002E20B6"/>
    <w:rsid w:val="002E27FD"/>
    <w:rsid w:val="002E3205"/>
    <w:rsid w:val="002F0291"/>
    <w:rsid w:val="002F16D6"/>
    <w:rsid w:val="002F26C4"/>
    <w:rsid w:val="002F294C"/>
    <w:rsid w:val="002F79CA"/>
    <w:rsid w:val="00302515"/>
    <w:rsid w:val="00302B07"/>
    <w:rsid w:val="00305952"/>
    <w:rsid w:val="003062AC"/>
    <w:rsid w:val="00310A34"/>
    <w:rsid w:val="0031370D"/>
    <w:rsid w:val="00313888"/>
    <w:rsid w:val="00314612"/>
    <w:rsid w:val="00315240"/>
    <w:rsid w:val="00320DC8"/>
    <w:rsid w:val="00324225"/>
    <w:rsid w:val="00325720"/>
    <w:rsid w:val="00325FB0"/>
    <w:rsid w:val="00330A77"/>
    <w:rsid w:val="00331D6C"/>
    <w:rsid w:val="0033364D"/>
    <w:rsid w:val="00333E3F"/>
    <w:rsid w:val="00333F61"/>
    <w:rsid w:val="00334999"/>
    <w:rsid w:val="00336158"/>
    <w:rsid w:val="00340CA5"/>
    <w:rsid w:val="00341028"/>
    <w:rsid w:val="00341A0D"/>
    <w:rsid w:val="003429D7"/>
    <w:rsid w:val="0034468C"/>
    <w:rsid w:val="00346CB9"/>
    <w:rsid w:val="00350282"/>
    <w:rsid w:val="00351E47"/>
    <w:rsid w:val="00353E34"/>
    <w:rsid w:val="00354735"/>
    <w:rsid w:val="00356072"/>
    <w:rsid w:val="003600E2"/>
    <w:rsid w:val="00362890"/>
    <w:rsid w:val="003629CD"/>
    <w:rsid w:val="00362C90"/>
    <w:rsid w:val="00364AEE"/>
    <w:rsid w:val="00365834"/>
    <w:rsid w:val="00366630"/>
    <w:rsid w:val="00367880"/>
    <w:rsid w:val="00367A44"/>
    <w:rsid w:val="003809D8"/>
    <w:rsid w:val="003817D8"/>
    <w:rsid w:val="00382285"/>
    <w:rsid w:val="00382504"/>
    <w:rsid w:val="00383D3C"/>
    <w:rsid w:val="00386C8E"/>
    <w:rsid w:val="00387243"/>
    <w:rsid w:val="00392B0F"/>
    <w:rsid w:val="00392B43"/>
    <w:rsid w:val="00392F4F"/>
    <w:rsid w:val="003948EE"/>
    <w:rsid w:val="00394CB7"/>
    <w:rsid w:val="00396AE5"/>
    <w:rsid w:val="003A1A6D"/>
    <w:rsid w:val="003A21AC"/>
    <w:rsid w:val="003A2551"/>
    <w:rsid w:val="003A41B1"/>
    <w:rsid w:val="003A4DC1"/>
    <w:rsid w:val="003A5A9D"/>
    <w:rsid w:val="003A5E55"/>
    <w:rsid w:val="003B13A9"/>
    <w:rsid w:val="003B6F73"/>
    <w:rsid w:val="003C48F1"/>
    <w:rsid w:val="003C4B19"/>
    <w:rsid w:val="003C5E03"/>
    <w:rsid w:val="003C659A"/>
    <w:rsid w:val="003C683D"/>
    <w:rsid w:val="003C7514"/>
    <w:rsid w:val="003D1ED1"/>
    <w:rsid w:val="003D2055"/>
    <w:rsid w:val="003D4FCB"/>
    <w:rsid w:val="003E464A"/>
    <w:rsid w:val="003E719D"/>
    <w:rsid w:val="003E73A0"/>
    <w:rsid w:val="003E747B"/>
    <w:rsid w:val="003F0669"/>
    <w:rsid w:val="003F3B23"/>
    <w:rsid w:val="003F3E9E"/>
    <w:rsid w:val="003F49E2"/>
    <w:rsid w:val="003F503B"/>
    <w:rsid w:val="003F55DB"/>
    <w:rsid w:val="003F5826"/>
    <w:rsid w:val="003F60D2"/>
    <w:rsid w:val="003F6270"/>
    <w:rsid w:val="00400735"/>
    <w:rsid w:val="00404595"/>
    <w:rsid w:val="00405505"/>
    <w:rsid w:val="00410D38"/>
    <w:rsid w:val="0041331B"/>
    <w:rsid w:val="00413D44"/>
    <w:rsid w:val="00414A5D"/>
    <w:rsid w:val="00414CF9"/>
    <w:rsid w:val="004174D2"/>
    <w:rsid w:val="00420580"/>
    <w:rsid w:val="00421836"/>
    <w:rsid w:val="00422FC5"/>
    <w:rsid w:val="00423457"/>
    <w:rsid w:val="004245B7"/>
    <w:rsid w:val="00424F5F"/>
    <w:rsid w:val="00427A12"/>
    <w:rsid w:val="004304FA"/>
    <w:rsid w:val="00435B3C"/>
    <w:rsid w:val="00436078"/>
    <w:rsid w:val="00436F25"/>
    <w:rsid w:val="004407D8"/>
    <w:rsid w:val="004409ED"/>
    <w:rsid w:val="00442758"/>
    <w:rsid w:val="0044374E"/>
    <w:rsid w:val="0044434A"/>
    <w:rsid w:val="00445639"/>
    <w:rsid w:val="00446E5C"/>
    <w:rsid w:val="004501D1"/>
    <w:rsid w:val="0045165D"/>
    <w:rsid w:val="004519E7"/>
    <w:rsid w:val="004538F2"/>
    <w:rsid w:val="004564E3"/>
    <w:rsid w:val="00460C37"/>
    <w:rsid w:val="00460E98"/>
    <w:rsid w:val="00460EBC"/>
    <w:rsid w:val="004617BB"/>
    <w:rsid w:val="00462A4F"/>
    <w:rsid w:val="004639B5"/>
    <w:rsid w:val="00466E4C"/>
    <w:rsid w:val="0047001B"/>
    <w:rsid w:val="0047062C"/>
    <w:rsid w:val="0047315A"/>
    <w:rsid w:val="0047645C"/>
    <w:rsid w:val="00477ADD"/>
    <w:rsid w:val="00480774"/>
    <w:rsid w:val="004825FF"/>
    <w:rsid w:val="00483B12"/>
    <w:rsid w:val="00485B52"/>
    <w:rsid w:val="00490D89"/>
    <w:rsid w:val="00490F36"/>
    <w:rsid w:val="004934C5"/>
    <w:rsid w:val="00494A82"/>
    <w:rsid w:val="00494BF8"/>
    <w:rsid w:val="0049543B"/>
    <w:rsid w:val="004A1963"/>
    <w:rsid w:val="004A25D2"/>
    <w:rsid w:val="004A50BC"/>
    <w:rsid w:val="004A57A5"/>
    <w:rsid w:val="004A5CD8"/>
    <w:rsid w:val="004A731F"/>
    <w:rsid w:val="004A76EB"/>
    <w:rsid w:val="004A7E36"/>
    <w:rsid w:val="004B0A6D"/>
    <w:rsid w:val="004B14A3"/>
    <w:rsid w:val="004B50F0"/>
    <w:rsid w:val="004B5569"/>
    <w:rsid w:val="004C0C45"/>
    <w:rsid w:val="004C1036"/>
    <w:rsid w:val="004C10D6"/>
    <w:rsid w:val="004C10FF"/>
    <w:rsid w:val="004C221D"/>
    <w:rsid w:val="004C2620"/>
    <w:rsid w:val="004C52C0"/>
    <w:rsid w:val="004C6EE4"/>
    <w:rsid w:val="004D29A9"/>
    <w:rsid w:val="004D4CCE"/>
    <w:rsid w:val="004D63E9"/>
    <w:rsid w:val="004E3410"/>
    <w:rsid w:val="004E4827"/>
    <w:rsid w:val="004E5DD6"/>
    <w:rsid w:val="004E6D1D"/>
    <w:rsid w:val="004E7F7A"/>
    <w:rsid w:val="004F1DB6"/>
    <w:rsid w:val="004F31B5"/>
    <w:rsid w:val="004F4AC8"/>
    <w:rsid w:val="00501891"/>
    <w:rsid w:val="005021E7"/>
    <w:rsid w:val="005038D7"/>
    <w:rsid w:val="00510327"/>
    <w:rsid w:val="00511D6F"/>
    <w:rsid w:val="005127C5"/>
    <w:rsid w:val="005128AA"/>
    <w:rsid w:val="005131C0"/>
    <w:rsid w:val="005140D4"/>
    <w:rsid w:val="00515E60"/>
    <w:rsid w:val="00516445"/>
    <w:rsid w:val="0051755C"/>
    <w:rsid w:val="0051757B"/>
    <w:rsid w:val="00522BE4"/>
    <w:rsid w:val="005327E3"/>
    <w:rsid w:val="00532D41"/>
    <w:rsid w:val="00532DC9"/>
    <w:rsid w:val="00534E6E"/>
    <w:rsid w:val="00535B3B"/>
    <w:rsid w:val="0053629E"/>
    <w:rsid w:val="0054161F"/>
    <w:rsid w:val="00541932"/>
    <w:rsid w:val="00545A25"/>
    <w:rsid w:val="00545BD7"/>
    <w:rsid w:val="00546BDE"/>
    <w:rsid w:val="00546FE9"/>
    <w:rsid w:val="0054706B"/>
    <w:rsid w:val="00547AC7"/>
    <w:rsid w:val="0055188B"/>
    <w:rsid w:val="005522C9"/>
    <w:rsid w:val="00552CB7"/>
    <w:rsid w:val="005578DF"/>
    <w:rsid w:val="0056099C"/>
    <w:rsid w:val="00562ABE"/>
    <w:rsid w:val="00563C92"/>
    <w:rsid w:val="00564049"/>
    <w:rsid w:val="00564ED6"/>
    <w:rsid w:val="005724C6"/>
    <w:rsid w:val="0057348E"/>
    <w:rsid w:val="00573F11"/>
    <w:rsid w:val="005748ED"/>
    <w:rsid w:val="00580642"/>
    <w:rsid w:val="00581CA3"/>
    <w:rsid w:val="00582873"/>
    <w:rsid w:val="00582D56"/>
    <w:rsid w:val="005861B3"/>
    <w:rsid w:val="00586F80"/>
    <w:rsid w:val="005870B8"/>
    <w:rsid w:val="00590EC3"/>
    <w:rsid w:val="005916C5"/>
    <w:rsid w:val="005921A0"/>
    <w:rsid w:val="00592FE4"/>
    <w:rsid w:val="00593ACF"/>
    <w:rsid w:val="00595F14"/>
    <w:rsid w:val="00596C55"/>
    <w:rsid w:val="005A1915"/>
    <w:rsid w:val="005A3AF6"/>
    <w:rsid w:val="005A4EF6"/>
    <w:rsid w:val="005A6A7A"/>
    <w:rsid w:val="005A7D9C"/>
    <w:rsid w:val="005B5098"/>
    <w:rsid w:val="005B588A"/>
    <w:rsid w:val="005B659A"/>
    <w:rsid w:val="005C02F8"/>
    <w:rsid w:val="005C13F5"/>
    <w:rsid w:val="005C1C2E"/>
    <w:rsid w:val="005C2130"/>
    <w:rsid w:val="005C2B74"/>
    <w:rsid w:val="005C52B4"/>
    <w:rsid w:val="005C74D9"/>
    <w:rsid w:val="005D2C50"/>
    <w:rsid w:val="005D3855"/>
    <w:rsid w:val="005D3E53"/>
    <w:rsid w:val="005D49B2"/>
    <w:rsid w:val="005D5551"/>
    <w:rsid w:val="005E0085"/>
    <w:rsid w:val="005E109B"/>
    <w:rsid w:val="005E25BB"/>
    <w:rsid w:val="005F125A"/>
    <w:rsid w:val="005F248D"/>
    <w:rsid w:val="005F3C52"/>
    <w:rsid w:val="005F51FC"/>
    <w:rsid w:val="005F53FF"/>
    <w:rsid w:val="00601FA4"/>
    <w:rsid w:val="006042A2"/>
    <w:rsid w:val="00606915"/>
    <w:rsid w:val="00607529"/>
    <w:rsid w:val="00607E94"/>
    <w:rsid w:val="0062201F"/>
    <w:rsid w:val="006230E3"/>
    <w:rsid w:val="00625F95"/>
    <w:rsid w:val="00631F41"/>
    <w:rsid w:val="00633F9C"/>
    <w:rsid w:val="00642664"/>
    <w:rsid w:val="00644938"/>
    <w:rsid w:val="00644EF0"/>
    <w:rsid w:val="00645158"/>
    <w:rsid w:val="0064532E"/>
    <w:rsid w:val="00645EE9"/>
    <w:rsid w:val="006501B1"/>
    <w:rsid w:val="00651164"/>
    <w:rsid w:val="00651753"/>
    <w:rsid w:val="006524E0"/>
    <w:rsid w:val="00652544"/>
    <w:rsid w:val="00652ADE"/>
    <w:rsid w:val="0065381F"/>
    <w:rsid w:val="006542AE"/>
    <w:rsid w:val="00654E20"/>
    <w:rsid w:val="00655C7B"/>
    <w:rsid w:val="00657045"/>
    <w:rsid w:val="006575DF"/>
    <w:rsid w:val="006615B0"/>
    <w:rsid w:val="0066323E"/>
    <w:rsid w:val="00664AC0"/>
    <w:rsid w:val="00665F8C"/>
    <w:rsid w:val="00667F63"/>
    <w:rsid w:val="00670104"/>
    <w:rsid w:val="006701F1"/>
    <w:rsid w:val="00672FAA"/>
    <w:rsid w:val="0067561C"/>
    <w:rsid w:val="006800B9"/>
    <w:rsid w:val="00680380"/>
    <w:rsid w:val="00681012"/>
    <w:rsid w:val="00682577"/>
    <w:rsid w:val="00682CD1"/>
    <w:rsid w:val="00683021"/>
    <w:rsid w:val="00685194"/>
    <w:rsid w:val="00685B3C"/>
    <w:rsid w:val="00685B8D"/>
    <w:rsid w:val="0068677E"/>
    <w:rsid w:val="00692FDB"/>
    <w:rsid w:val="00694955"/>
    <w:rsid w:val="006952AC"/>
    <w:rsid w:val="00696298"/>
    <w:rsid w:val="00697CEE"/>
    <w:rsid w:val="006B004E"/>
    <w:rsid w:val="006B48EB"/>
    <w:rsid w:val="006B65EA"/>
    <w:rsid w:val="006B6C65"/>
    <w:rsid w:val="006B6D15"/>
    <w:rsid w:val="006C1399"/>
    <w:rsid w:val="006C200F"/>
    <w:rsid w:val="006C262E"/>
    <w:rsid w:val="006C3D0A"/>
    <w:rsid w:val="006C3D86"/>
    <w:rsid w:val="006C5B73"/>
    <w:rsid w:val="006D0804"/>
    <w:rsid w:val="006D0F58"/>
    <w:rsid w:val="006D2130"/>
    <w:rsid w:val="006D262F"/>
    <w:rsid w:val="006D2F13"/>
    <w:rsid w:val="006D4C80"/>
    <w:rsid w:val="006E2914"/>
    <w:rsid w:val="006E2960"/>
    <w:rsid w:val="006E3411"/>
    <w:rsid w:val="006E500A"/>
    <w:rsid w:val="006E7876"/>
    <w:rsid w:val="006E797B"/>
    <w:rsid w:val="006E7E6C"/>
    <w:rsid w:val="006F02D0"/>
    <w:rsid w:val="006F38A6"/>
    <w:rsid w:val="006F4070"/>
    <w:rsid w:val="006F4D47"/>
    <w:rsid w:val="006F5C85"/>
    <w:rsid w:val="007003FF"/>
    <w:rsid w:val="00703B58"/>
    <w:rsid w:val="00703CB8"/>
    <w:rsid w:val="00704EE2"/>
    <w:rsid w:val="0070555D"/>
    <w:rsid w:val="00706AFC"/>
    <w:rsid w:val="00706ED2"/>
    <w:rsid w:val="007105BD"/>
    <w:rsid w:val="00711A5E"/>
    <w:rsid w:val="007125C8"/>
    <w:rsid w:val="00713592"/>
    <w:rsid w:val="00720FCE"/>
    <w:rsid w:val="00722E1D"/>
    <w:rsid w:val="00725372"/>
    <w:rsid w:val="007308DE"/>
    <w:rsid w:val="00730CDE"/>
    <w:rsid w:val="0073327C"/>
    <w:rsid w:val="00733CAF"/>
    <w:rsid w:val="00734D6E"/>
    <w:rsid w:val="007358E6"/>
    <w:rsid w:val="00737587"/>
    <w:rsid w:val="00744193"/>
    <w:rsid w:val="00747E30"/>
    <w:rsid w:val="00751817"/>
    <w:rsid w:val="0075289B"/>
    <w:rsid w:val="007530AB"/>
    <w:rsid w:val="00753537"/>
    <w:rsid w:val="007548DB"/>
    <w:rsid w:val="0075499B"/>
    <w:rsid w:val="00755404"/>
    <w:rsid w:val="007572CC"/>
    <w:rsid w:val="00760F63"/>
    <w:rsid w:val="00762138"/>
    <w:rsid w:val="00763549"/>
    <w:rsid w:val="00763840"/>
    <w:rsid w:val="007646D7"/>
    <w:rsid w:val="00767954"/>
    <w:rsid w:val="00767A53"/>
    <w:rsid w:val="00770C2E"/>
    <w:rsid w:val="007728BE"/>
    <w:rsid w:val="007763E7"/>
    <w:rsid w:val="00777472"/>
    <w:rsid w:val="00780A2C"/>
    <w:rsid w:val="00781154"/>
    <w:rsid w:val="00782A85"/>
    <w:rsid w:val="00784738"/>
    <w:rsid w:val="007877E3"/>
    <w:rsid w:val="00787E16"/>
    <w:rsid w:val="0079021B"/>
    <w:rsid w:val="00790524"/>
    <w:rsid w:val="00792EE6"/>
    <w:rsid w:val="00793775"/>
    <w:rsid w:val="00793BD5"/>
    <w:rsid w:val="0079444B"/>
    <w:rsid w:val="007A0335"/>
    <w:rsid w:val="007A5451"/>
    <w:rsid w:val="007A7C26"/>
    <w:rsid w:val="007B21B2"/>
    <w:rsid w:val="007B4461"/>
    <w:rsid w:val="007B44E9"/>
    <w:rsid w:val="007B718D"/>
    <w:rsid w:val="007C0CCF"/>
    <w:rsid w:val="007C4815"/>
    <w:rsid w:val="007C73C6"/>
    <w:rsid w:val="007D1786"/>
    <w:rsid w:val="007D29F5"/>
    <w:rsid w:val="007D2EDC"/>
    <w:rsid w:val="007D5D10"/>
    <w:rsid w:val="007E08D6"/>
    <w:rsid w:val="007E6310"/>
    <w:rsid w:val="007F34EC"/>
    <w:rsid w:val="007F3FE7"/>
    <w:rsid w:val="007F4967"/>
    <w:rsid w:val="007F4FAE"/>
    <w:rsid w:val="007F76A1"/>
    <w:rsid w:val="007F7A95"/>
    <w:rsid w:val="00802C0B"/>
    <w:rsid w:val="00803828"/>
    <w:rsid w:val="008079C8"/>
    <w:rsid w:val="00807F68"/>
    <w:rsid w:val="00810A21"/>
    <w:rsid w:val="008115F9"/>
    <w:rsid w:val="00811F4A"/>
    <w:rsid w:val="00812831"/>
    <w:rsid w:val="008215CC"/>
    <w:rsid w:val="00822E62"/>
    <w:rsid w:val="00823981"/>
    <w:rsid w:val="00824F4A"/>
    <w:rsid w:val="00825EA0"/>
    <w:rsid w:val="00826C7F"/>
    <w:rsid w:val="008344A7"/>
    <w:rsid w:val="00835989"/>
    <w:rsid w:val="008375EC"/>
    <w:rsid w:val="008409B8"/>
    <w:rsid w:val="00840E8D"/>
    <w:rsid w:val="00843B96"/>
    <w:rsid w:val="008454AD"/>
    <w:rsid w:val="00845544"/>
    <w:rsid w:val="00847B5D"/>
    <w:rsid w:val="00851265"/>
    <w:rsid w:val="008513D5"/>
    <w:rsid w:val="00852689"/>
    <w:rsid w:val="00854866"/>
    <w:rsid w:val="00855CCF"/>
    <w:rsid w:val="0085612C"/>
    <w:rsid w:val="00857561"/>
    <w:rsid w:val="008575C7"/>
    <w:rsid w:val="00860A81"/>
    <w:rsid w:val="008620C2"/>
    <w:rsid w:val="00862263"/>
    <w:rsid w:val="00863213"/>
    <w:rsid w:val="008674E4"/>
    <w:rsid w:val="00870445"/>
    <w:rsid w:val="00872D84"/>
    <w:rsid w:val="00873BD9"/>
    <w:rsid w:val="00875908"/>
    <w:rsid w:val="00892186"/>
    <w:rsid w:val="00893787"/>
    <w:rsid w:val="00896C0F"/>
    <w:rsid w:val="008A0763"/>
    <w:rsid w:val="008A10C0"/>
    <w:rsid w:val="008A1345"/>
    <w:rsid w:val="008A27B1"/>
    <w:rsid w:val="008A41DF"/>
    <w:rsid w:val="008B023E"/>
    <w:rsid w:val="008B07EF"/>
    <w:rsid w:val="008B11F9"/>
    <w:rsid w:val="008B3B91"/>
    <w:rsid w:val="008B3FC3"/>
    <w:rsid w:val="008B44D1"/>
    <w:rsid w:val="008B504A"/>
    <w:rsid w:val="008C400B"/>
    <w:rsid w:val="008C4BD5"/>
    <w:rsid w:val="008C5A0B"/>
    <w:rsid w:val="008C5EBB"/>
    <w:rsid w:val="008C6142"/>
    <w:rsid w:val="008C7516"/>
    <w:rsid w:val="008C7FE8"/>
    <w:rsid w:val="008D12EE"/>
    <w:rsid w:val="008D1ABD"/>
    <w:rsid w:val="008D220B"/>
    <w:rsid w:val="008D38B4"/>
    <w:rsid w:val="008D5AC9"/>
    <w:rsid w:val="008D7041"/>
    <w:rsid w:val="008E2AC8"/>
    <w:rsid w:val="008E5B27"/>
    <w:rsid w:val="008F0BFB"/>
    <w:rsid w:val="008F0D60"/>
    <w:rsid w:val="008F21F2"/>
    <w:rsid w:val="008F2BAC"/>
    <w:rsid w:val="008F2E6F"/>
    <w:rsid w:val="00901EC6"/>
    <w:rsid w:val="009023E2"/>
    <w:rsid w:val="00902957"/>
    <w:rsid w:val="0090420C"/>
    <w:rsid w:val="0090440F"/>
    <w:rsid w:val="00905C97"/>
    <w:rsid w:val="009062BC"/>
    <w:rsid w:val="00910F57"/>
    <w:rsid w:val="0091104C"/>
    <w:rsid w:val="00912AD5"/>
    <w:rsid w:val="009137CE"/>
    <w:rsid w:val="00917F68"/>
    <w:rsid w:val="0092033A"/>
    <w:rsid w:val="0092052A"/>
    <w:rsid w:val="009218A5"/>
    <w:rsid w:val="00921AA6"/>
    <w:rsid w:val="00921B5B"/>
    <w:rsid w:val="00922357"/>
    <w:rsid w:val="00925FAA"/>
    <w:rsid w:val="00926A77"/>
    <w:rsid w:val="00930CC4"/>
    <w:rsid w:val="00936437"/>
    <w:rsid w:val="00937018"/>
    <w:rsid w:val="009370DA"/>
    <w:rsid w:val="00937E37"/>
    <w:rsid w:val="009427CB"/>
    <w:rsid w:val="009430E6"/>
    <w:rsid w:val="009433BE"/>
    <w:rsid w:val="00946384"/>
    <w:rsid w:val="00946968"/>
    <w:rsid w:val="009501AD"/>
    <w:rsid w:val="009510D6"/>
    <w:rsid w:val="009516CD"/>
    <w:rsid w:val="00952F96"/>
    <w:rsid w:val="0095353E"/>
    <w:rsid w:val="00953976"/>
    <w:rsid w:val="0095725E"/>
    <w:rsid w:val="009575DB"/>
    <w:rsid w:val="0096046C"/>
    <w:rsid w:val="00960760"/>
    <w:rsid w:val="00960BB2"/>
    <w:rsid w:val="0096108A"/>
    <w:rsid w:val="00961661"/>
    <w:rsid w:val="0096263A"/>
    <w:rsid w:val="00963663"/>
    <w:rsid w:val="009660DD"/>
    <w:rsid w:val="00966BB2"/>
    <w:rsid w:val="009829D9"/>
    <w:rsid w:val="00983423"/>
    <w:rsid w:val="00983D87"/>
    <w:rsid w:val="0098603A"/>
    <w:rsid w:val="00987C28"/>
    <w:rsid w:val="00990C28"/>
    <w:rsid w:val="009952C7"/>
    <w:rsid w:val="00996ACB"/>
    <w:rsid w:val="009970AA"/>
    <w:rsid w:val="009A03C7"/>
    <w:rsid w:val="009A0530"/>
    <w:rsid w:val="009A0A84"/>
    <w:rsid w:val="009A3ED7"/>
    <w:rsid w:val="009A410D"/>
    <w:rsid w:val="009A4C9A"/>
    <w:rsid w:val="009A5616"/>
    <w:rsid w:val="009A63E0"/>
    <w:rsid w:val="009A6C2B"/>
    <w:rsid w:val="009B0D5D"/>
    <w:rsid w:val="009C0A20"/>
    <w:rsid w:val="009C390D"/>
    <w:rsid w:val="009C4DF5"/>
    <w:rsid w:val="009C5089"/>
    <w:rsid w:val="009C58F9"/>
    <w:rsid w:val="009C6657"/>
    <w:rsid w:val="009C7250"/>
    <w:rsid w:val="009C7EB8"/>
    <w:rsid w:val="009D0427"/>
    <w:rsid w:val="009D0A67"/>
    <w:rsid w:val="009D0C45"/>
    <w:rsid w:val="009D1463"/>
    <w:rsid w:val="009D4D28"/>
    <w:rsid w:val="009D515A"/>
    <w:rsid w:val="009D5F18"/>
    <w:rsid w:val="009D6C0A"/>
    <w:rsid w:val="009E057A"/>
    <w:rsid w:val="009E13F4"/>
    <w:rsid w:val="009E3C0C"/>
    <w:rsid w:val="009E6B1D"/>
    <w:rsid w:val="009F246A"/>
    <w:rsid w:val="009F2CBB"/>
    <w:rsid w:val="009F3788"/>
    <w:rsid w:val="009F41F4"/>
    <w:rsid w:val="009F4E4F"/>
    <w:rsid w:val="009F6AFB"/>
    <w:rsid w:val="009F7330"/>
    <w:rsid w:val="00A01864"/>
    <w:rsid w:val="00A0223C"/>
    <w:rsid w:val="00A05C0F"/>
    <w:rsid w:val="00A06B79"/>
    <w:rsid w:val="00A06C60"/>
    <w:rsid w:val="00A1134B"/>
    <w:rsid w:val="00A14EE6"/>
    <w:rsid w:val="00A17D18"/>
    <w:rsid w:val="00A208A8"/>
    <w:rsid w:val="00A20B08"/>
    <w:rsid w:val="00A20E8F"/>
    <w:rsid w:val="00A2116D"/>
    <w:rsid w:val="00A23A83"/>
    <w:rsid w:val="00A25019"/>
    <w:rsid w:val="00A266B8"/>
    <w:rsid w:val="00A30E35"/>
    <w:rsid w:val="00A3160B"/>
    <w:rsid w:val="00A330D6"/>
    <w:rsid w:val="00A36B36"/>
    <w:rsid w:val="00A3787E"/>
    <w:rsid w:val="00A4101C"/>
    <w:rsid w:val="00A431D6"/>
    <w:rsid w:val="00A45ED0"/>
    <w:rsid w:val="00A46A06"/>
    <w:rsid w:val="00A533A9"/>
    <w:rsid w:val="00A54076"/>
    <w:rsid w:val="00A578F5"/>
    <w:rsid w:val="00A6013A"/>
    <w:rsid w:val="00A62E79"/>
    <w:rsid w:val="00A67717"/>
    <w:rsid w:val="00A7042A"/>
    <w:rsid w:val="00A70ABC"/>
    <w:rsid w:val="00A71CB4"/>
    <w:rsid w:val="00A74A76"/>
    <w:rsid w:val="00A74B97"/>
    <w:rsid w:val="00A75576"/>
    <w:rsid w:val="00A7645F"/>
    <w:rsid w:val="00A8102D"/>
    <w:rsid w:val="00A81BE2"/>
    <w:rsid w:val="00A85586"/>
    <w:rsid w:val="00A9175F"/>
    <w:rsid w:val="00A91FE0"/>
    <w:rsid w:val="00A97F70"/>
    <w:rsid w:val="00AA4266"/>
    <w:rsid w:val="00AA5AB5"/>
    <w:rsid w:val="00AB2527"/>
    <w:rsid w:val="00AB3D1E"/>
    <w:rsid w:val="00AC2D83"/>
    <w:rsid w:val="00AC4555"/>
    <w:rsid w:val="00AC4571"/>
    <w:rsid w:val="00AC4C9D"/>
    <w:rsid w:val="00AC5669"/>
    <w:rsid w:val="00AC6398"/>
    <w:rsid w:val="00AC6A6E"/>
    <w:rsid w:val="00AC754C"/>
    <w:rsid w:val="00AC780F"/>
    <w:rsid w:val="00AD34D0"/>
    <w:rsid w:val="00AD3D26"/>
    <w:rsid w:val="00AD55FC"/>
    <w:rsid w:val="00AE02C5"/>
    <w:rsid w:val="00AE1DEB"/>
    <w:rsid w:val="00AE25F5"/>
    <w:rsid w:val="00AE267D"/>
    <w:rsid w:val="00AE3179"/>
    <w:rsid w:val="00AE5AB8"/>
    <w:rsid w:val="00AE6EDA"/>
    <w:rsid w:val="00AE6FEB"/>
    <w:rsid w:val="00AF0521"/>
    <w:rsid w:val="00AF2E5E"/>
    <w:rsid w:val="00AF4F4E"/>
    <w:rsid w:val="00AF6582"/>
    <w:rsid w:val="00B01A2A"/>
    <w:rsid w:val="00B02E4B"/>
    <w:rsid w:val="00B02E5B"/>
    <w:rsid w:val="00B0402C"/>
    <w:rsid w:val="00B04961"/>
    <w:rsid w:val="00B04E14"/>
    <w:rsid w:val="00B119CC"/>
    <w:rsid w:val="00B11C33"/>
    <w:rsid w:val="00B1499E"/>
    <w:rsid w:val="00B153AF"/>
    <w:rsid w:val="00B17B28"/>
    <w:rsid w:val="00B20941"/>
    <w:rsid w:val="00B20BCF"/>
    <w:rsid w:val="00B21D2F"/>
    <w:rsid w:val="00B21E12"/>
    <w:rsid w:val="00B24B09"/>
    <w:rsid w:val="00B2594C"/>
    <w:rsid w:val="00B2696B"/>
    <w:rsid w:val="00B26FE4"/>
    <w:rsid w:val="00B325D8"/>
    <w:rsid w:val="00B333E3"/>
    <w:rsid w:val="00B3383A"/>
    <w:rsid w:val="00B3531A"/>
    <w:rsid w:val="00B36246"/>
    <w:rsid w:val="00B4095C"/>
    <w:rsid w:val="00B47146"/>
    <w:rsid w:val="00B52161"/>
    <w:rsid w:val="00B5465B"/>
    <w:rsid w:val="00B55B34"/>
    <w:rsid w:val="00B55C56"/>
    <w:rsid w:val="00B57C21"/>
    <w:rsid w:val="00B604FC"/>
    <w:rsid w:val="00B6181B"/>
    <w:rsid w:val="00B636F4"/>
    <w:rsid w:val="00B647CA"/>
    <w:rsid w:val="00B64E61"/>
    <w:rsid w:val="00B65F19"/>
    <w:rsid w:val="00B66F2C"/>
    <w:rsid w:val="00B718E1"/>
    <w:rsid w:val="00B71B9B"/>
    <w:rsid w:val="00B72784"/>
    <w:rsid w:val="00B736C3"/>
    <w:rsid w:val="00B73CB3"/>
    <w:rsid w:val="00B7769F"/>
    <w:rsid w:val="00B828B4"/>
    <w:rsid w:val="00B83427"/>
    <w:rsid w:val="00B84913"/>
    <w:rsid w:val="00B84DB4"/>
    <w:rsid w:val="00B8549E"/>
    <w:rsid w:val="00B85841"/>
    <w:rsid w:val="00B87C19"/>
    <w:rsid w:val="00B906F6"/>
    <w:rsid w:val="00B9124A"/>
    <w:rsid w:val="00B914B6"/>
    <w:rsid w:val="00B9238C"/>
    <w:rsid w:val="00B9651A"/>
    <w:rsid w:val="00B969EC"/>
    <w:rsid w:val="00BA1A68"/>
    <w:rsid w:val="00BA1A8D"/>
    <w:rsid w:val="00BA2601"/>
    <w:rsid w:val="00BA2A79"/>
    <w:rsid w:val="00BA3337"/>
    <w:rsid w:val="00BA4BBD"/>
    <w:rsid w:val="00BA5C7E"/>
    <w:rsid w:val="00BB16A5"/>
    <w:rsid w:val="00BB19B8"/>
    <w:rsid w:val="00BB7015"/>
    <w:rsid w:val="00BC077D"/>
    <w:rsid w:val="00BC4A55"/>
    <w:rsid w:val="00BD1112"/>
    <w:rsid w:val="00BD1B85"/>
    <w:rsid w:val="00BD2D8F"/>
    <w:rsid w:val="00BD7949"/>
    <w:rsid w:val="00BE087A"/>
    <w:rsid w:val="00BE0A7B"/>
    <w:rsid w:val="00BE28EE"/>
    <w:rsid w:val="00BE38A8"/>
    <w:rsid w:val="00BE7335"/>
    <w:rsid w:val="00BF15F1"/>
    <w:rsid w:val="00BF1BAE"/>
    <w:rsid w:val="00BF2F81"/>
    <w:rsid w:val="00BF3244"/>
    <w:rsid w:val="00BF353D"/>
    <w:rsid w:val="00BF78FD"/>
    <w:rsid w:val="00C015A6"/>
    <w:rsid w:val="00C0164D"/>
    <w:rsid w:val="00C02FE9"/>
    <w:rsid w:val="00C10042"/>
    <w:rsid w:val="00C10C91"/>
    <w:rsid w:val="00C12D87"/>
    <w:rsid w:val="00C14458"/>
    <w:rsid w:val="00C153BB"/>
    <w:rsid w:val="00C22F62"/>
    <w:rsid w:val="00C23C12"/>
    <w:rsid w:val="00C23EB6"/>
    <w:rsid w:val="00C24130"/>
    <w:rsid w:val="00C244CC"/>
    <w:rsid w:val="00C244E8"/>
    <w:rsid w:val="00C27669"/>
    <w:rsid w:val="00C27BFA"/>
    <w:rsid w:val="00C31DF3"/>
    <w:rsid w:val="00C31EC8"/>
    <w:rsid w:val="00C34684"/>
    <w:rsid w:val="00C34DE1"/>
    <w:rsid w:val="00C353CF"/>
    <w:rsid w:val="00C359DA"/>
    <w:rsid w:val="00C4262D"/>
    <w:rsid w:val="00C4348A"/>
    <w:rsid w:val="00C451BB"/>
    <w:rsid w:val="00C45D6F"/>
    <w:rsid w:val="00C51F8C"/>
    <w:rsid w:val="00C5533B"/>
    <w:rsid w:val="00C57F0E"/>
    <w:rsid w:val="00C6357F"/>
    <w:rsid w:val="00C64003"/>
    <w:rsid w:val="00C640EF"/>
    <w:rsid w:val="00C64251"/>
    <w:rsid w:val="00C652B5"/>
    <w:rsid w:val="00C67F59"/>
    <w:rsid w:val="00C70026"/>
    <w:rsid w:val="00C7042E"/>
    <w:rsid w:val="00C71407"/>
    <w:rsid w:val="00C71DB7"/>
    <w:rsid w:val="00C734AB"/>
    <w:rsid w:val="00C74421"/>
    <w:rsid w:val="00C7601A"/>
    <w:rsid w:val="00C76C65"/>
    <w:rsid w:val="00C775AB"/>
    <w:rsid w:val="00C80D13"/>
    <w:rsid w:val="00C810D6"/>
    <w:rsid w:val="00C82F0B"/>
    <w:rsid w:val="00C82F8E"/>
    <w:rsid w:val="00C8409F"/>
    <w:rsid w:val="00C9266C"/>
    <w:rsid w:val="00C9539B"/>
    <w:rsid w:val="00C97C1D"/>
    <w:rsid w:val="00CA09A2"/>
    <w:rsid w:val="00CA152F"/>
    <w:rsid w:val="00CA4619"/>
    <w:rsid w:val="00CA7AA8"/>
    <w:rsid w:val="00CB27CE"/>
    <w:rsid w:val="00CB49E0"/>
    <w:rsid w:val="00CB6C60"/>
    <w:rsid w:val="00CC2C7F"/>
    <w:rsid w:val="00CC41E1"/>
    <w:rsid w:val="00CC43FF"/>
    <w:rsid w:val="00CC63D6"/>
    <w:rsid w:val="00CD1B83"/>
    <w:rsid w:val="00CD267E"/>
    <w:rsid w:val="00CD3240"/>
    <w:rsid w:val="00CD3717"/>
    <w:rsid w:val="00CD4E49"/>
    <w:rsid w:val="00CD6773"/>
    <w:rsid w:val="00CE1BA2"/>
    <w:rsid w:val="00CE1F34"/>
    <w:rsid w:val="00CE2168"/>
    <w:rsid w:val="00CE222D"/>
    <w:rsid w:val="00CE37D9"/>
    <w:rsid w:val="00CE5A77"/>
    <w:rsid w:val="00CE5B34"/>
    <w:rsid w:val="00CE5ED5"/>
    <w:rsid w:val="00CE7014"/>
    <w:rsid w:val="00CF04AF"/>
    <w:rsid w:val="00CF2B9E"/>
    <w:rsid w:val="00CF2E3A"/>
    <w:rsid w:val="00CF3E72"/>
    <w:rsid w:val="00D024C6"/>
    <w:rsid w:val="00D04517"/>
    <w:rsid w:val="00D047F6"/>
    <w:rsid w:val="00D0511E"/>
    <w:rsid w:val="00D1025F"/>
    <w:rsid w:val="00D12DCC"/>
    <w:rsid w:val="00D14073"/>
    <w:rsid w:val="00D1415B"/>
    <w:rsid w:val="00D14DCB"/>
    <w:rsid w:val="00D16E6D"/>
    <w:rsid w:val="00D17949"/>
    <w:rsid w:val="00D24228"/>
    <w:rsid w:val="00D25F02"/>
    <w:rsid w:val="00D323C0"/>
    <w:rsid w:val="00D3243A"/>
    <w:rsid w:val="00D32776"/>
    <w:rsid w:val="00D32A4A"/>
    <w:rsid w:val="00D32BB1"/>
    <w:rsid w:val="00D34237"/>
    <w:rsid w:val="00D3459A"/>
    <w:rsid w:val="00D35DF6"/>
    <w:rsid w:val="00D37E9A"/>
    <w:rsid w:val="00D40B46"/>
    <w:rsid w:val="00D4235E"/>
    <w:rsid w:val="00D43B7C"/>
    <w:rsid w:val="00D45251"/>
    <w:rsid w:val="00D45FA3"/>
    <w:rsid w:val="00D4687A"/>
    <w:rsid w:val="00D46968"/>
    <w:rsid w:val="00D52D85"/>
    <w:rsid w:val="00D53879"/>
    <w:rsid w:val="00D56446"/>
    <w:rsid w:val="00D57AD4"/>
    <w:rsid w:val="00D61007"/>
    <w:rsid w:val="00D6108E"/>
    <w:rsid w:val="00D61235"/>
    <w:rsid w:val="00D62C30"/>
    <w:rsid w:val="00D62E51"/>
    <w:rsid w:val="00D62FF6"/>
    <w:rsid w:val="00D64008"/>
    <w:rsid w:val="00D64623"/>
    <w:rsid w:val="00D66C5E"/>
    <w:rsid w:val="00D67073"/>
    <w:rsid w:val="00D6754E"/>
    <w:rsid w:val="00D71147"/>
    <w:rsid w:val="00D74199"/>
    <w:rsid w:val="00D744B1"/>
    <w:rsid w:val="00D745D4"/>
    <w:rsid w:val="00D75890"/>
    <w:rsid w:val="00D763BF"/>
    <w:rsid w:val="00D7723B"/>
    <w:rsid w:val="00D77B5D"/>
    <w:rsid w:val="00D77E3D"/>
    <w:rsid w:val="00D80548"/>
    <w:rsid w:val="00D80BA5"/>
    <w:rsid w:val="00D823C9"/>
    <w:rsid w:val="00D838D5"/>
    <w:rsid w:val="00D84681"/>
    <w:rsid w:val="00D87117"/>
    <w:rsid w:val="00D871B7"/>
    <w:rsid w:val="00D871CB"/>
    <w:rsid w:val="00D91670"/>
    <w:rsid w:val="00D93276"/>
    <w:rsid w:val="00D93CF7"/>
    <w:rsid w:val="00D96540"/>
    <w:rsid w:val="00D96CF5"/>
    <w:rsid w:val="00DA3046"/>
    <w:rsid w:val="00DA4EB6"/>
    <w:rsid w:val="00DA509A"/>
    <w:rsid w:val="00DA6A65"/>
    <w:rsid w:val="00DA7DDD"/>
    <w:rsid w:val="00DB17AA"/>
    <w:rsid w:val="00DB1FC3"/>
    <w:rsid w:val="00DB2AC9"/>
    <w:rsid w:val="00DB394F"/>
    <w:rsid w:val="00DB3C30"/>
    <w:rsid w:val="00DB4875"/>
    <w:rsid w:val="00DB6B37"/>
    <w:rsid w:val="00DB7F36"/>
    <w:rsid w:val="00DC067B"/>
    <w:rsid w:val="00DC08B6"/>
    <w:rsid w:val="00DC0D3D"/>
    <w:rsid w:val="00DC2739"/>
    <w:rsid w:val="00DC3754"/>
    <w:rsid w:val="00DC6FCE"/>
    <w:rsid w:val="00DD0167"/>
    <w:rsid w:val="00DD10C4"/>
    <w:rsid w:val="00DD2EAB"/>
    <w:rsid w:val="00DD3005"/>
    <w:rsid w:val="00DD3AAC"/>
    <w:rsid w:val="00DD7A4C"/>
    <w:rsid w:val="00DE0673"/>
    <w:rsid w:val="00DE5733"/>
    <w:rsid w:val="00DE67E4"/>
    <w:rsid w:val="00DE75D3"/>
    <w:rsid w:val="00DE7EFD"/>
    <w:rsid w:val="00DF01CD"/>
    <w:rsid w:val="00DF14A5"/>
    <w:rsid w:val="00DF1AE3"/>
    <w:rsid w:val="00DF52F2"/>
    <w:rsid w:val="00DF5D0D"/>
    <w:rsid w:val="00DF68C8"/>
    <w:rsid w:val="00E00090"/>
    <w:rsid w:val="00E110B9"/>
    <w:rsid w:val="00E11444"/>
    <w:rsid w:val="00E15518"/>
    <w:rsid w:val="00E176CD"/>
    <w:rsid w:val="00E2189B"/>
    <w:rsid w:val="00E21C70"/>
    <w:rsid w:val="00E2384B"/>
    <w:rsid w:val="00E23DFE"/>
    <w:rsid w:val="00E23EF5"/>
    <w:rsid w:val="00E274B5"/>
    <w:rsid w:val="00E27D50"/>
    <w:rsid w:val="00E306A1"/>
    <w:rsid w:val="00E306CF"/>
    <w:rsid w:val="00E315F1"/>
    <w:rsid w:val="00E31776"/>
    <w:rsid w:val="00E333F5"/>
    <w:rsid w:val="00E34B1B"/>
    <w:rsid w:val="00E359BD"/>
    <w:rsid w:val="00E35D31"/>
    <w:rsid w:val="00E3633F"/>
    <w:rsid w:val="00E40BB6"/>
    <w:rsid w:val="00E449A6"/>
    <w:rsid w:val="00E44E6C"/>
    <w:rsid w:val="00E45537"/>
    <w:rsid w:val="00E46519"/>
    <w:rsid w:val="00E51A55"/>
    <w:rsid w:val="00E55C88"/>
    <w:rsid w:val="00E5600C"/>
    <w:rsid w:val="00E5621E"/>
    <w:rsid w:val="00E6178E"/>
    <w:rsid w:val="00E61DB6"/>
    <w:rsid w:val="00E6447A"/>
    <w:rsid w:val="00E658ED"/>
    <w:rsid w:val="00E70BF5"/>
    <w:rsid w:val="00E73219"/>
    <w:rsid w:val="00E73A59"/>
    <w:rsid w:val="00E73DDD"/>
    <w:rsid w:val="00E75634"/>
    <w:rsid w:val="00E76BC2"/>
    <w:rsid w:val="00E80EE3"/>
    <w:rsid w:val="00E81CE2"/>
    <w:rsid w:val="00E83F5C"/>
    <w:rsid w:val="00E84110"/>
    <w:rsid w:val="00E85655"/>
    <w:rsid w:val="00E8697B"/>
    <w:rsid w:val="00E87B49"/>
    <w:rsid w:val="00E87C3A"/>
    <w:rsid w:val="00E90116"/>
    <w:rsid w:val="00E928B8"/>
    <w:rsid w:val="00E97562"/>
    <w:rsid w:val="00EA065A"/>
    <w:rsid w:val="00EA0715"/>
    <w:rsid w:val="00EA2BDF"/>
    <w:rsid w:val="00EA395D"/>
    <w:rsid w:val="00EA4BEA"/>
    <w:rsid w:val="00EA4C1A"/>
    <w:rsid w:val="00EB1584"/>
    <w:rsid w:val="00EB26BF"/>
    <w:rsid w:val="00EB312D"/>
    <w:rsid w:val="00EB51CE"/>
    <w:rsid w:val="00EB567B"/>
    <w:rsid w:val="00EB56F4"/>
    <w:rsid w:val="00EB5DC0"/>
    <w:rsid w:val="00EB6A66"/>
    <w:rsid w:val="00EB6F6F"/>
    <w:rsid w:val="00EC1621"/>
    <w:rsid w:val="00EC198C"/>
    <w:rsid w:val="00EC4352"/>
    <w:rsid w:val="00EC538A"/>
    <w:rsid w:val="00ED4C88"/>
    <w:rsid w:val="00EE1CDF"/>
    <w:rsid w:val="00EE318B"/>
    <w:rsid w:val="00EE3C74"/>
    <w:rsid w:val="00EE55D2"/>
    <w:rsid w:val="00EE7A37"/>
    <w:rsid w:val="00EE7A93"/>
    <w:rsid w:val="00EF0428"/>
    <w:rsid w:val="00EF07E9"/>
    <w:rsid w:val="00EF0C90"/>
    <w:rsid w:val="00EF1B4A"/>
    <w:rsid w:val="00EF1DD1"/>
    <w:rsid w:val="00EF2963"/>
    <w:rsid w:val="00EF39FF"/>
    <w:rsid w:val="00F0084C"/>
    <w:rsid w:val="00F03749"/>
    <w:rsid w:val="00F042DF"/>
    <w:rsid w:val="00F05931"/>
    <w:rsid w:val="00F05BE3"/>
    <w:rsid w:val="00F05C67"/>
    <w:rsid w:val="00F11020"/>
    <w:rsid w:val="00F1323B"/>
    <w:rsid w:val="00F21C6C"/>
    <w:rsid w:val="00F21EE8"/>
    <w:rsid w:val="00F226D3"/>
    <w:rsid w:val="00F237E1"/>
    <w:rsid w:val="00F26977"/>
    <w:rsid w:val="00F26F8C"/>
    <w:rsid w:val="00F30C2A"/>
    <w:rsid w:val="00F31701"/>
    <w:rsid w:val="00F31F89"/>
    <w:rsid w:val="00F3327F"/>
    <w:rsid w:val="00F35450"/>
    <w:rsid w:val="00F37CEB"/>
    <w:rsid w:val="00F4067B"/>
    <w:rsid w:val="00F41D8C"/>
    <w:rsid w:val="00F41E2A"/>
    <w:rsid w:val="00F4366C"/>
    <w:rsid w:val="00F45126"/>
    <w:rsid w:val="00F455E4"/>
    <w:rsid w:val="00F45687"/>
    <w:rsid w:val="00F46165"/>
    <w:rsid w:val="00F50F99"/>
    <w:rsid w:val="00F53E1F"/>
    <w:rsid w:val="00F54288"/>
    <w:rsid w:val="00F55344"/>
    <w:rsid w:val="00F55409"/>
    <w:rsid w:val="00F60FDC"/>
    <w:rsid w:val="00F6150A"/>
    <w:rsid w:val="00F642A5"/>
    <w:rsid w:val="00F66BC0"/>
    <w:rsid w:val="00F678DF"/>
    <w:rsid w:val="00F713BE"/>
    <w:rsid w:val="00F722E1"/>
    <w:rsid w:val="00F72305"/>
    <w:rsid w:val="00F72671"/>
    <w:rsid w:val="00F728E0"/>
    <w:rsid w:val="00F7713A"/>
    <w:rsid w:val="00F80B9A"/>
    <w:rsid w:val="00F80FDA"/>
    <w:rsid w:val="00F81D19"/>
    <w:rsid w:val="00F9015F"/>
    <w:rsid w:val="00F920EB"/>
    <w:rsid w:val="00F92BD6"/>
    <w:rsid w:val="00FA12D9"/>
    <w:rsid w:val="00FA1C7E"/>
    <w:rsid w:val="00FA40F8"/>
    <w:rsid w:val="00FB1331"/>
    <w:rsid w:val="00FB2E1F"/>
    <w:rsid w:val="00FB4702"/>
    <w:rsid w:val="00FC51CC"/>
    <w:rsid w:val="00FC7B1F"/>
    <w:rsid w:val="00FD0AA1"/>
    <w:rsid w:val="00FD1CCD"/>
    <w:rsid w:val="00FD24DC"/>
    <w:rsid w:val="00FD2552"/>
    <w:rsid w:val="00FD27EC"/>
    <w:rsid w:val="00FD77B3"/>
    <w:rsid w:val="00FE39AD"/>
    <w:rsid w:val="00FE3D47"/>
    <w:rsid w:val="00FE4CFE"/>
    <w:rsid w:val="00FE67D9"/>
    <w:rsid w:val="00FE7757"/>
    <w:rsid w:val="00FF1B19"/>
    <w:rsid w:val="00FF2735"/>
    <w:rsid w:val="00FF27A4"/>
    <w:rsid w:val="00FF27AF"/>
    <w:rsid w:val="00FF2A5D"/>
    <w:rsid w:val="00FF4295"/>
    <w:rsid w:val="00FF6A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1514A"/>
  <w15:chartTrackingRefBased/>
  <w15:docId w15:val="{2F83C839-CB8F-4368-B823-6B5681A6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caption" w:semiHidden="1" w:unhideWhenUsed="1" w:qFormat="1"/>
    <w:lsdException w:name="List 5"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link w:val="Nagwek1Znak"/>
    <w:qFormat/>
    <w:rsid w:val="001816EE"/>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link w:val="Nagwek2Znak"/>
    <w:qFormat/>
    <w:rsid w:val="00DA509A"/>
    <w:pPr>
      <w:keepNext/>
      <w:numPr>
        <w:numId w:val="3"/>
      </w:numPr>
      <w:jc w:val="both"/>
      <w:outlineLvl w:val="1"/>
    </w:pPr>
    <w:rPr>
      <w:rFonts w:ascii="Calibri" w:eastAsia="Calibri" w:hAnsi="Calibri"/>
      <w:b/>
      <w:szCs w:val="20"/>
      <w:lang w:val="x-none" w:eastAsia="en-US"/>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DA509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1816EE"/>
    <w:pPr>
      <w:keepNext/>
      <w:spacing w:before="240" w:after="60"/>
      <w:outlineLvl w:val="3"/>
    </w:pPr>
    <w:rPr>
      <w:rFonts w:ascii="Times New (W1)" w:hAnsi="Times New (W1)"/>
      <w:b/>
      <w:bCs/>
      <w:sz w:val="28"/>
      <w:szCs w:val="28"/>
      <w:lang w:val="x-none" w:eastAsia="x-none"/>
    </w:rPr>
  </w:style>
  <w:style w:type="paragraph" w:styleId="Nagwek5">
    <w:name w:val="heading 5"/>
    <w:basedOn w:val="Normalny"/>
    <w:next w:val="Normalny"/>
    <w:link w:val="Nagwek5Znak"/>
    <w:qFormat/>
    <w:rsid w:val="00DA509A"/>
    <w:pPr>
      <w:keepNext/>
      <w:outlineLvl w:val="4"/>
    </w:pPr>
    <w:rPr>
      <w:szCs w:val="20"/>
      <w:u w:val="single"/>
      <w:lang w:val="x-none" w:eastAsia="en-US"/>
    </w:rPr>
  </w:style>
  <w:style w:type="paragraph" w:styleId="Nagwek6">
    <w:name w:val="heading 6"/>
    <w:basedOn w:val="Normalny"/>
    <w:next w:val="Normalny"/>
    <w:link w:val="Nagwek6Znak"/>
    <w:qFormat/>
    <w:rsid w:val="001816E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1816EE"/>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A509A"/>
    <w:pPr>
      <w:keepNext/>
      <w:ind w:left="720" w:firstLine="556"/>
      <w:outlineLvl w:val="7"/>
    </w:pPr>
    <w:rPr>
      <w:rFonts w:ascii="Verdana" w:hAnsi="Verdana"/>
      <w:b/>
      <w:i/>
      <w:sz w:val="20"/>
      <w:szCs w:val="20"/>
      <w:lang w:val="x-none" w:eastAsia="en-US"/>
    </w:rPr>
  </w:style>
  <w:style w:type="paragraph" w:styleId="Nagwek9">
    <w:name w:val="heading 9"/>
    <w:basedOn w:val="Normalny"/>
    <w:next w:val="Normalny"/>
    <w:link w:val="Nagwek9Znak"/>
    <w:qFormat/>
    <w:rsid w:val="00DA509A"/>
    <w:pPr>
      <w:keepNext/>
      <w:widowControl w:val="0"/>
      <w:autoSpaceDE w:val="0"/>
      <w:autoSpaceDN w:val="0"/>
      <w:adjustRightInd w:val="0"/>
      <w:jc w:val="center"/>
      <w:outlineLvl w:val="8"/>
    </w:pPr>
    <w:rPr>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541932"/>
    <w:pPr>
      <w:tabs>
        <w:tab w:val="center" w:pos="4536"/>
        <w:tab w:val="right" w:pos="9072"/>
      </w:tabs>
    </w:pPr>
    <w:rPr>
      <w:lang w:val="x-none" w:eastAsia="x-none"/>
    </w:rPr>
  </w:style>
  <w:style w:type="character" w:styleId="Numerstrony">
    <w:name w:val="page number"/>
    <w:basedOn w:val="Domylnaczcionkaakapitu"/>
    <w:rsid w:val="00541932"/>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rsid w:val="00541932"/>
    <w:pPr>
      <w:tabs>
        <w:tab w:val="center" w:pos="4536"/>
        <w:tab w:val="right" w:pos="9072"/>
      </w:tabs>
    </w:pPr>
    <w:rPr>
      <w:lang w:val="x-none" w:eastAsia="x-none"/>
    </w:rPr>
  </w:style>
  <w:style w:type="table" w:styleId="Tabela-Siatka">
    <w:name w:val="Table Grid"/>
    <w:basedOn w:val="Standardowy"/>
    <w:uiPriority w:val="39"/>
    <w:rsid w:val="0054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541932"/>
    <w:rPr>
      <w:color w:val="0000FF"/>
      <w:u w:val="single"/>
    </w:rPr>
  </w:style>
  <w:style w:type="paragraph" w:styleId="Tekstdymka">
    <w:name w:val="Balloon Text"/>
    <w:basedOn w:val="Normalny"/>
    <w:link w:val="TekstdymkaZnak"/>
    <w:uiPriority w:val="99"/>
    <w:semiHidden/>
    <w:rsid w:val="00070743"/>
    <w:rPr>
      <w:rFonts w:ascii="Tahoma" w:hAnsi="Tahoma"/>
      <w:sz w:val="16"/>
      <w:szCs w:val="16"/>
      <w:lang w:val="x-none" w:eastAsia="x-none"/>
    </w:rPr>
  </w:style>
  <w:style w:type="paragraph" w:customStyle="1" w:styleId="ZnakZnakZnakZnakZnakZnakZnakZnakZnak">
    <w:name w:val="Znak Znak Znak Znak Znak Znak Znak Znak Znak"/>
    <w:basedOn w:val="Normalny"/>
    <w:rsid w:val="00A81BE2"/>
  </w:style>
  <w:style w:type="paragraph" w:styleId="NormalnyWeb">
    <w:name w:val="Normal (Web)"/>
    <w:basedOn w:val="Normalny"/>
    <w:uiPriority w:val="99"/>
    <w:rsid w:val="00C359DA"/>
    <w:pPr>
      <w:spacing w:before="100" w:beforeAutospacing="1" w:after="100" w:afterAutospacing="1"/>
    </w:pPr>
  </w:style>
  <w:style w:type="character" w:customStyle="1" w:styleId="StopkaZnak">
    <w:name w:val="Stopka Znak"/>
    <w:link w:val="Stopka"/>
    <w:rsid w:val="00143610"/>
    <w:rPr>
      <w:sz w:val="24"/>
      <w:szCs w:val="24"/>
    </w:rPr>
  </w:style>
  <w:style w:type="character" w:customStyle="1" w:styleId="Nagwek1Znak">
    <w:name w:val="Nagłówek 1 Znak"/>
    <w:link w:val="Nagwek1"/>
    <w:rsid w:val="001816EE"/>
    <w:rPr>
      <w:rFonts w:ascii="Cambria" w:hAnsi="Cambria"/>
      <w:b/>
      <w:bCs/>
      <w:color w:val="365F91"/>
      <w:sz w:val="28"/>
      <w:szCs w:val="28"/>
    </w:rPr>
  </w:style>
  <w:style w:type="character" w:customStyle="1" w:styleId="Nagwek4Znak">
    <w:name w:val="Nagłówek 4 Znak"/>
    <w:link w:val="Nagwek4"/>
    <w:rsid w:val="001816EE"/>
    <w:rPr>
      <w:rFonts w:ascii="Times New (W1)" w:hAnsi="Times New (W1)" w:cs="Times New (W1)"/>
      <w:b/>
      <w:bCs/>
      <w:sz w:val="28"/>
      <w:szCs w:val="28"/>
    </w:rPr>
  </w:style>
  <w:style w:type="character" w:customStyle="1" w:styleId="Nagwek6Znak">
    <w:name w:val="Nagłówek 6 Znak"/>
    <w:link w:val="Nagwek6"/>
    <w:rsid w:val="001816EE"/>
    <w:rPr>
      <w:rFonts w:ascii="Calibri" w:hAnsi="Calibri"/>
      <w:b/>
      <w:bCs/>
      <w:sz w:val="22"/>
      <w:szCs w:val="22"/>
    </w:rPr>
  </w:style>
  <w:style w:type="character" w:customStyle="1" w:styleId="Nagwek7Znak">
    <w:name w:val="Nagłówek 7 Znak"/>
    <w:link w:val="Nagwek7"/>
    <w:rsid w:val="001816EE"/>
    <w:rPr>
      <w:rFonts w:ascii="Calibri" w:hAnsi="Calibri"/>
      <w:sz w:val="24"/>
      <w:szCs w:val="24"/>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1816EE"/>
    <w:rPr>
      <w:sz w:val="24"/>
      <w:szCs w:val="24"/>
    </w:rPr>
  </w:style>
  <w:style w:type="paragraph" w:styleId="Tytu">
    <w:name w:val="Title"/>
    <w:aliases w:val=" Znak"/>
    <w:basedOn w:val="Normalny"/>
    <w:link w:val="TytuZnak"/>
    <w:qFormat/>
    <w:rsid w:val="001816EE"/>
    <w:pPr>
      <w:overflowPunct w:val="0"/>
      <w:autoSpaceDE w:val="0"/>
      <w:autoSpaceDN w:val="0"/>
      <w:adjustRightInd w:val="0"/>
      <w:jc w:val="center"/>
      <w:textAlignment w:val="baseline"/>
    </w:pPr>
    <w:rPr>
      <w:rFonts w:ascii="Garamond" w:hAnsi="Garamond"/>
      <w:b/>
      <w:bCs/>
      <w:lang w:val="x-none" w:eastAsia="x-none"/>
    </w:rPr>
  </w:style>
  <w:style w:type="character" w:customStyle="1" w:styleId="TytuZnak">
    <w:name w:val="Tytuł Znak"/>
    <w:aliases w:val=" Znak Znak"/>
    <w:link w:val="Tytu"/>
    <w:rsid w:val="001816EE"/>
    <w:rPr>
      <w:rFonts w:ascii="Garamond" w:hAnsi="Garamond" w:cs="Garamond"/>
      <w:b/>
      <w:bCs/>
      <w:sz w:val="24"/>
      <w:szCs w:val="24"/>
    </w:rPr>
  </w:style>
  <w:style w:type="paragraph" w:styleId="Akapitzlist">
    <w:name w:val="List Paragraph"/>
    <w:basedOn w:val="Normalny"/>
    <w:uiPriority w:val="34"/>
    <w:qFormat/>
    <w:rsid w:val="001816EE"/>
    <w:pPr>
      <w:spacing w:after="200" w:line="276" w:lineRule="auto"/>
      <w:ind w:left="720"/>
    </w:pPr>
    <w:rPr>
      <w:rFonts w:ascii="Calibri" w:hAnsi="Calibri" w:cs="Calibri"/>
      <w:sz w:val="22"/>
      <w:szCs w:val="22"/>
      <w:lang w:eastAsia="en-US"/>
    </w:rPr>
  </w:style>
  <w:style w:type="paragraph" w:styleId="Tekstpodstawowy">
    <w:name w:val="Body Text"/>
    <w:basedOn w:val="Normalny"/>
    <w:link w:val="TekstpodstawowyZnak"/>
    <w:rsid w:val="001816EE"/>
    <w:pPr>
      <w:jc w:val="center"/>
    </w:pPr>
    <w:rPr>
      <w:rFonts w:ascii="Verdana" w:eastAsia="Batang" w:hAnsi="Verdana"/>
      <w:smallCaps/>
      <w:sz w:val="32"/>
      <w:szCs w:val="32"/>
      <w:lang w:val="x-none" w:eastAsia="x-none"/>
    </w:rPr>
  </w:style>
  <w:style w:type="character" w:customStyle="1" w:styleId="TekstpodstawowyZnak">
    <w:name w:val="Tekst podstawowy Znak"/>
    <w:link w:val="Tekstpodstawowy"/>
    <w:rsid w:val="001816EE"/>
    <w:rPr>
      <w:rFonts w:ascii="Verdana" w:eastAsia="Batang" w:hAnsi="Verdana" w:cs="Verdana"/>
      <w:smallCaps/>
      <w:sz w:val="32"/>
      <w:szCs w:val="32"/>
    </w:rPr>
  </w:style>
  <w:style w:type="paragraph" w:styleId="Tekstpodstawowy3">
    <w:name w:val="Body Text 3"/>
    <w:basedOn w:val="Normalny"/>
    <w:link w:val="Tekstpodstawowy3Znak"/>
    <w:unhideWhenUsed/>
    <w:rsid w:val="001816EE"/>
    <w:pPr>
      <w:spacing w:after="120"/>
    </w:pPr>
    <w:rPr>
      <w:rFonts w:ascii="Times New (W1)" w:hAnsi="Times New (W1)"/>
      <w:sz w:val="16"/>
      <w:szCs w:val="16"/>
      <w:lang w:val="x-none" w:eastAsia="x-none"/>
    </w:rPr>
  </w:style>
  <w:style w:type="character" w:customStyle="1" w:styleId="Tekstpodstawowy3Znak">
    <w:name w:val="Tekst podstawowy 3 Znak"/>
    <w:link w:val="Tekstpodstawowy3"/>
    <w:rsid w:val="001816EE"/>
    <w:rPr>
      <w:rFonts w:ascii="Times New (W1)" w:hAnsi="Times New (W1)" w:cs="Times New (W1)"/>
      <w:sz w:val="16"/>
      <w:szCs w:val="16"/>
    </w:rPr>
  </w:style>
  <w:style w:type="paragraph" w:customStyle="1" w:styleId="pkt">
    <w:name w:val="pkt"/>
    <w:basedOn w:val="Normalny"/>
    <w:rsid w:val="001816EE"/>
    <w:pPr>
      <w:spacing w:before="60" w:after="60"/>
      <w:ind w:left="851" w:hanging="295"/>
      <w:jc w:val="both"/>
    </w:pPr>
    <w:rPr>
      <w:rFonts w:eastAsia="Calibri"/>
    </w:rPr>
  </w:style>
  <w:style w:type="paragraph" w:customStyle="1" w:styleId="ust">
    <w:name w:val="ust"/>
    <w:rsid w:val="001816EE"/>
    <w:pPr>
      <w:spacing w:before="60" w:after="60"/>
      <w:ind w:left="426" w:hanging="284"/>
      <w:jc w:val="both"/>
    </w:pPr>
    <w:rPr>
      <w:rFonts w:eastAsia="Calibri"/>
      <w:sz w:val="24"/>
      <w:szCs w:val="24"/>
    </w:rPr>
  </w:style>
  <w:style w:type="paragraph" w:customStyle="1" w:styleId="Akapitzlist2">
    <w:name w:val="Akapit z listą2"/>
    <w:basedOn w:val="Normalny"/>
    <w:rsid w:val="001816EE"/>
    <w:pPr>
      <w:ind w:left="720"/>
    </w:pPr>
    <w:rPr>
      <w:rFonts w:eastAsia="Calibri"/>
    </w:rPr>
  </w:style>
  <w:style w:type="paragraph" w:styleId="Bezodstpw">
    <w:name w:val="No Spacing"/>
    <w:qFormat/>
    <w:rsid w:val="001816EE"/>
    <w:rPr>
      <w:rFonts w:eastAsia="Calibri"/>
      <w:sz w:val="24"/>
      <w:szCs w:val="24"/>
    </w:rPr>
  </w:style>
  <w:style w:type="character" w:customStyle="1" w:styleId="FontStyle46">
    <w:name w:val="Font Style46"/>
    <w:uiPriority w:val="99"/>
    <w:rsid w:val="001816EE"/>
    <w:rPr>
      <w:rFonts w:ascii="Times New Roman" w:hAnsi="Times New Roman" w:cs="Times New Roman"/>
      <w:sz w:val="22"/>
      <w:szCs w:val="22"/>
    </w:rPr>
  </w:style>
  <w:style w:type="paragraph" w:styleId="Lista">
    <w:name w:val="List"/>
    <w:basedOn w:val="Normalny"/>
    <w:rsid w:val="001816EE"/>
    <w:pPr>
      <w:ind w:left="283" w:hanging="283"/>
    </w:pPr>
    <w:rPr>
      <w:sz w:val="20"/>
      <w:szCs w:val="20"/>
    </w:rPr>
  </w:style>
  <w:style w:type="character" w:styleId="Odwoaniedokomentarza">
    <w:name w:val="annotation reference"/>
    <w:rsid w:val="00B01A2A"/>
    <w:rPr>
      <w:sz w:val="16"/>
      <w:szCs w:val="16"/>
    </w:rPr>
  </w:style>
  <w:style w:type="paragraph" w:styleId="Tekstkomentarza">
    <w:name w:val="annotation text"/>
    <w:basedOn w:val="Normalny"/>
    <w:link w:val="TekstkomentarzaZnak"/>
    <w:rsid w:val="00B01A2A"/>
    <w:rPr>
      <w:sz w:val="20"/>
      <w:szCs w:val="20"/>
    </w:rPr>
  </w:style>
  <w:style w:type="character" w:customStyle="1" w:styleId="TekstkomentarzaZnak">
    <w:name w:val="Tekst komentarza Znak"/>
    <w:basedOn w:val="Domylnaczcionkaakapitu"/>
    <w:link w:val="Tekstkomentarza"/>
    <w:rsid w:val="00B01A2A"/>
  </w:style>
  <w:style w:type="paragraph" w:styleId="Tematkomentarza">
    <w:name w:val="annotation subject"/>
    <w:basedOn w:val="Tekstkomentarza"/>
    <w:next w:val="Tekstkomentarza"/>
    <w:link w:val="TematkomentarzaZnak"/>
    <w:rsid w:val="00B01A2A"/>
    <w:rPr>
      <w:b/>
      <w:bCs/>
      <w:lang w:val="x-none" w:eastAsia="x-none"/>
    </w:rPr>
  </w:style>
  <w:style w:type="character" w:customStyle="1" w:styleId="TematkomentarzaZnak">
    <w:name w:val="Temat komentarza Znak"/>
    <w:link w:val="Tematkomentarza"/>
    <w:rsid w:val="00B01A2A"/>
    <w:rPr>
      <w:b/>
      <w:bCs/>
    </w:rPr>
  </w:style>
  <w:style w:type="paragraph" w:customStyle="1" w:styleId="Default">
    <w:name w:val="Default"/>
    <w:rsid w:val="009F7330"/>
    <w:pPr>
      <w:autoSpaceDE w:val="0"/>
      <w:autoSpaceDN w:val="0"/>
      <w:adjustRightInd w:val="0"/>
    </w:pPr>
    <w:rPr>
      <w:rFonts w:ascii="Arial" w:eastAsia="Calibri" w:hAnsi="Arial" w:cs="Arial"/>
      <w:color w:val="000000"/>
      <w:sz w:val="24"/>
      <w:szCs w:val="24"/>
      <w:lang w:eastAsia="en-US"/>
    </w:rPr>
  </w:style>
  <w:style w:type="paragraph" w:customStyle="1" w:styleId="ZnakZnakZnakZnakZnakZnakZnakZnakZnak0">
    <w:name w:val="Znak Znak Znak Znak Znak Znak Znak Znak Znak"/>
    <w:basedOn w:val="Normalny"/>
    <w:rsid w:val="00720FCE"/>
  </w:style>
  <w:style w:type="paragraph" w:styleId="Spistreci2">
    <w:name w:val="toc 2"/>
    <w:basedOn w:val="Normalny"/>
    <w:next w:val="Normalny"/>
    <w:autoRedefine/>
    <w:uiPriority w:val="39"/>
    <w:rsid w:val="00EB6F6F"/>
    <w:pPr>
      <w:tabs>
        <w:tab w:val="left" w:pos="0"/>
        <w:tab w:val="right" w:leader="dot" w:pos="8789"/>
      </w:tabs>
      <w:snapToGrid w:val="0"/>
      <w:spacing w:afterLines="40" w:after="96" w:line="252" w:lineRule="auto"/>
      <w:ind w:left="1134" w:hanging="1134"/>
      <w:jc w:val="both"/>
    </w:pPr>
    <w:rPr>
      <w:rFonts w:ascii="Calibri" w:hAnsi="Calibri"/>
      <w:sz w:val="20"/>
      <w:szCs w:val="22"/>
      <w:lang w:eastAsia="en-US" w:bidi="en-US"/>
    </w:rPr>
  </w:style>
  <w:style w:type="paragraph" w:customStyle="1" w:styleId="Tekstpodstawowywcity21">
    <w:name w:val="Tekst podstawowy wcięty 21"/>
    <w:basedOn w:val="Normalny"/>
    <w:rsid w:val="00EB6F6F"/>
    <w:pPr>
      <w:suppressAutoHyphens/>
      <w:spacing w:line="360" w:lineRule="auto"/>
      <w:ind w:left="360"/>
      <w:jc w:val="both"/>
    </w:pPr>
    <w:rPr>
      <w:szCs w:val="20"/>
      <w:lang w:eastAsia="ar-SA"/>
    </w:rPr>
  </w:style>
  <w:style w:type="character" w:customStyle="1" w:styleId="Nagwek3Znak">
    <w:name w:val="Nagłówek 3 Znak"/>
    <w:aliases w:val="Nagłówek 3 Znak Znak Znak Znak Znak Znak Znak Znak Znak Znak Znak Znak Znak Znak Znak Znak Znak Znak Znak Znak Znak1"/>
    <w:link w:val="Nagwek3"/>
    <w:rsid w:val="00DA509A"/>
    <w:rPr>
      <w:rFonts w:ascii="Cambria" w:eastAsia="Times New Roman" w:hAnsi="Cambria" w:cs="Times New Roman"/>
      <w:b/>
      <w:bCs/>
      <w:sz w:val="26"/>
      <w:szCs w:val="26"/>
    </w:rPr>
  </w:style>
  <w:style w:type="paragraph" w:styleId="Tekstpodstawowy2">
    <w:name w:val="Body Text 2"/>
    <w:basedOn w:val="Normalny"/>
    <w:link w:val="Tekstpodstawowy2Znak"/>
    <w:rsid w:val="00DA509A"/>
    <w:pPr>
      <w:spacing w:after="120" w:line="480" w:lineRule="auto"/>
    </w:pPr>
    <w:rPr>
      <w:lang w:val="x-none" w:eastAsia="x-none"/>
    </w:rPr>
  </w:style>
  <w:style w:type="character" w:customStyle="1" w:styleId="Tekstpodstawowy2Znak">
    <w:name w:val="Tekst podstawowy 2 Znak"/>
    <w:link w:val="Tekstpodstawowy2"/>
    <w:rsid w:val="00DA509A"/>
    <w:rPr>
      <w:sz w:val="24"/>
      <w:szCs w:val="24"/>
    </w:rPr>
  </w:style>
  <w:style w:type="paragraph" w:styleId="Tekstpodstawowywcity3">
    <w:name w:val="Body Text Indent 3"/>
    <w:basedOn w:val="Normalny"/>
    <w:link w:val="Tekstpodstawowywcity3Znak"/>
    <w:rsid w:val="00DA509A"/>
    <w:pPr>
      <w:spacing w:after="120"/>
      <w:ind w:left="283"/>
    </w:pPr>
    <w:rPr>
      <w:sz w:val="16"/>
      <w:szCs w:val="16"/>
      <w:lang w:val="x-none" w:eastAsia="x-none"/>
    </w:rPr>
  </w:style>
  <w:style w:type="character" w:customStyle="1" w:styleId="Tekstpodstawowywcity3Znak">
    <w:name w:val="Tekst podstawowy wcięty 3 Znak"/>
    <w:link w:val="Tekstpodstawowywcity3"/>
    <w:rsid w:val="00DA509A"/>
    <w:rPr>
      <w:sz w:val="16"/>
      <w:szCs w:val="16"/>
    </w:rPr>
  </w:style>
  <w:style w:type="character" w:customStyle="1" w:styleId="Nagwek2Znak">
    <w:name w:val="Nagłówek 2 Znak"/>
    <w:link w:val="Nagwek2"/>
    <w:rsid w:val="00DA509A"/>
    <w:rPr>
      <w:rFonts w:ascii="Calibri" w:eastAsia="Calibri" w:hAnsi="Calibri"/>
      <w:b/>
      <w:sz w:val="24"/>
      <w:lang w:val="x-none" w:eastAsia="en-US"/>
    </w:rPr>
  </w:style>
  <w:style w:type="character" w:customStyle="1" w:styleId="Nagwek5Znak">
    <w:name w:val="Nagłówek 5 Znak"/>
    <w:link w:val="Nagwek5"/>
    <w:rsid w:val="00DA509A"/>
    <w:rPr>
      <w:sz w:val="24"/>
      <w:u w:val="single"/>
      <w:lang w:val="x-none" w:eastAsia="en-US"/>
    </w:rPr>
  </w:style>
  <w:style w:type="character" w:customStyle="1" w:styleId="Nagwek8Znak">
    <w:name w:val="Nagłówek 8 Znak"/>
    <w:link w:val="Nagwek8"/>
    <w:rsid w:val="00DA509A"/>
    <w:rPr>
      <w:rFonts w:ascii="Verdana" w:hAnsi="Verdana"/>
      <w:b/>
      <w:i/>
      <w:lang w:val="x-none" w:eastAsia="en-US"/>
    </w:rPr>
  </w:style>
  <w:style w:type="character" w:customStyle="1" w:styleId="Nagwek9Znak">
    <w:name w:val="Nagłówek 9 Znak"/>
    <w:link w:val="Nagwek9"/>
    <w:rsid w:val="00DA509A"/>
    <w:rPr>
      <w:sz w:val="32"/>
      <w:lang w:val="x-none" w:eastAsia="x-none"/>
    </w:rPr>
  </w:style>
  <w:style w:type="character" w:customStyle="1" w:styleId="TekstdymkaZnak">
    <w:name w:val="Tekst dymka Znak"/>
    <w:link w:val="Tekstdymka"/>
    <w:uiPriority w:val="99"/>
    <w:semiHidden/>
    <w:rsid w:val="00DA509A"/>
    <w:rPr>
      <w:rFonts w:ascii="Tahoma" w:hAnsi="Tahoma" w:cs="Tahoma"/>
      <w:sz w:val="16"/>
      <w:szCs w:val="16"/>
    </w:rPr>
  </w:style>
  <w:style w:type="paragraph" w:styleId="Tekstpodstawowywcity">
    <w:name w:val="Body Text Indent"/>
    <w:basedOn w:val="Normalny"/>
    <w:link w:val="TekstpodstawowywcityZnak"/>
    <w:rsid w:val="00DA509A"/>
    <w:pPr>
      <w:ind w:left="360"/>
    </w:pPr>
    <w:rPr>
      <w:sz w:val="28"/>
      <w:szCs w:val="20"/>
      <w:lang w:val="x-none" w:eastAsia="en-US"/>
    </w:rPr>
  </w:style>
  <w:style w:type="character" w:customStyle="1" w:styleId="TekstpodstawowywcityZnak">
    <w:name w:val="Tekst podstawowy wcięty Znak"/>
    <w:link w:val="Tekstpodstawowywcity"/>
    <w:rsid w:val="00DA509A"/>
    <w:rPr>
      <w:sz w:val="28"/>
      <w:lang w:val="x-none" w:eastAsia="en-US"/>
    </w:rPr>
  </w:style>
  <w:style w:type="paragraph" w:styleId="Tekstpodstawowywcity2">
    <w:name w:val="Body Text Indent 2"/>
    <w:basedOn w:val="Normalny"/>
    <w:link w:val="Tekstpodstawowywcity2Znak"/>
    <w:rsid w:val="00DA509A"/>
    <w:pPr>
      <w:ind w:left="360"/>
      <w:jc w:val="both"/>
    </w:pPr>
    <w:rPr>
      <w:szCs w:val="20"/>
      <w:lang w:val="x-none" w:eastAsia="en-US"/>
    </w:rPr>
  </w:style>
  <w:style w:type="character" w:customStyle="1" w:styleId="Tekstpodstawowywcity2Znak">
    <w:name w:val="Tekst podstawowy wcięty 2 Znak"/>
    <w:link w:val="Tekstpodstawowywcity2"/>
    <w:rsid w:val="00DA509A"/>
    <w:rPr>
      <w:sz w:val="24"/>
      <w:lang w:val="x-none" w:eastAsia="en-US"/>
    </w:rPr>
  </w:style>
  <w:style w:type="paragraph" w:styleId="Podtytu">
    <w:name w:val="Subtitle"/>
    <w:basedOn w:val="Normalny"/>
    <w:link w:val="PodtytuZnak"/>
    <w:qFormat/>
    <w:rsid w:val="00DA509A"/>
    <w:pPr>
      <w:jc w:val="center"/>
    </w:pPr>
    <w:rPr>
      <w:b/>
      <w:sz w:val="26"/>
      <w:szCs w:val="20"/>
      <w:lang w:val="x-none" w:eastAsia="en-US"/>
    </w:rPr>
  </w:style>
  <w:style w:type="character" w:customStyle="1" w:styleId="PodtytuZnak">
    <w:name w:val="Podtytuł Znak"/>
    <w:link w:val="Podtytu"/>
    <w:rsid w:val="00DA509A"/>
    <w:rPr>
      <w:b/>
      <w:sz w:val="26"/>
      <w:lang w:val="x-none" w:eastAsia="en-US"/>
    </w:rPr>
  </w:style>
  <w:style w:type="paragraph" w:customStyle="1" w:styleId="ProPublico1">
    <w:name w:val="ProPublico1"/>
    <w:basedOn w:val="Normalny"/>
    <w:rsid w:val="00DA509A"/>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DA509A"/>
    <w:pPr>
      <w:widowControl w:val="0"/>
      <w:jc w:val="both"/>
    </w:pPr>
    <w:rPr>
      <w:rFonts w:ascii="Arial" w:hAnsi="Arial"/>
      <w:sz w:val="22"/>
      <w:szCs w:val="20"/>
    </w:rPr>
  </w:style>
  <w:style w:type="paragraph" w:styleId="Tekstblokowy">
    <w:name w:val="Block Text"/>
    <w:basedOn w:val="Normalny"/>
    <w:rsid w:val="00DA509A"/>
    <w:pPr>
      <w:overflowPunct w:val="0"/>
      <w:autoSpaceDE w:val="0"/>
      <w:autoSpaceDN w:val="0"/>
      <w:adjustRightInd w:val="0"/>
      <w:ind w:left="308" w:right="758"/>
      <w:textAlignment w:val="baseline"/>
    </w:pPr>
    <w:rPr>
      <w:sz w:val="22"/>
      <w:szCs w:val="20"/>
    </w:rPr>
  </w:style>
  <w:style w:type="paragraph" w:customStyle="1" w:styleId="pkt1">
    <w:name w:val="pkt1"/>
    <w:basedOn w:val="pkt"/>
    <w:rsid w:val="00DA509A"/>
    <w:pPr>
      <w:ind w:left="850" w:hanging="425"/>
    </w:pPr>
    <w:rPr>
      <w:rFonts w:eastAsia="Times New Roman"/>
      <w:szCs w:val="20"/>
    </w:rPr>
  </w:style>
  <w:style w:type="character" w:styleId="UyteHipercze">
    <w:name w:val="FollowedHyperlink"/>
    <w:rsid w:val="00DA509A"/>
    <w:rPr>
      <w:color w:val="800080"/>
      <w:u w:val="single"/>
    </w:rPr>
  </w:style>
  <w:style w:type="paragraph" w:customStyle="1" w:styleId="FR3">
    <w:name w:val="FR3"/>
    <w:rsid w:val="00DA509A"/>
    <w:pPr>
      <w:widowControl w:val="0"/>
      <w:autoSpaceDE w:val="0"/>
      <w:autoSpaceDN w:val="0"/>
      <w:adjustRightInd w:val="0"/>
    </w:pPr>
    <w:rPr>
      <w:rFonts w:ascii="Arial"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DA509A"/>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DA509A"/>
    <w:rPr>
      <w:rFonts w:ascii="Arial" w:hAnsi="Arial" w:cs="Arial"/>
      <w:b/>
      <w:bCs/>
      <w:sz w:val="26"/>
      <w:szCs w:val="26"/>
      <w:lang w:val="pl-PL" w:eastAsia="pl-PL" w:bidi="ar-SA"/>
    </w:rPr>
  </w:style>
  <w:style w:type="paragraph" w:styleId="Spistreci1">
    <w:name w:val="toc 1"/>
    <w:basedOn w:val="Normalny"/>
    <w:next w:val="Normalny"/>
    <w:autoRedefine/>
    <w:rsid w:val="00DA509A"/>
    <w:pPr>
      <w:tabs>
        <w:tab w:val="right" w:leader="underscore" w:pos="9062"/>
      </w:tabs>
      <w:spacing w:before="120"/>
      <w:jc w:val="center"/>
    </w:pPr>
    <w:rPr>
      <w:b/>
      <w:bCs/>
      <w:i/>
      <w:iCs/>
    </w:rPr>
  </w:style>
  <w:style w:type="paragraph" w:styleId="Tekstprzypisudolnego">
    <w:name w:val="footnote text"/>
    <w:basedOn w:val="Normalny"/>
    <w:link w:val="TekstprzypisudolnegoZnak"/>
    <w:rsid w:val="00DA509A"/>
    <w:rPr>
      <w:sz w:val="20"/>
      <w:szCs w:val="20"/>
      <w:lang w:val="x-none" w:eastAsia="x-none"/>
    </w:rPr>
  </w:style>
  <w:style w:type="character" w:customStyle="1" w:styleId="TekstprzypisudolnegoZnak">
    <w:name w:val="Tekst przypisu dolnego Znak"/>
    <w:link w:val="Tekstprzypisudolnego"/>
    <w:rsid w:val="00DA509A"/>
    <w:rPr>
      <w:lang w:val="x-none" w:eastAsia="x-none"/>
    </w:rPr>
  </w:style>
  <w:style w:type="character" w:styleId="Odwoanieprzypisudolnego">
    <w:name w:val="footnote reference"/>
    <w:rsid w:val="00DA509A"/>
    <w:rPr>
      <w:vertAlign w:val="superscript"/>
    </w:rPr>
  </w:style>
  <w:style w:type="paragraph" w:customStyle="1" w:styleId="Nagwekstrony">
    <w:name w:val="Nag?—wek strony"/>
    <w:basedOn w:val="Normalny"/>
    <w:rsid w:val="00DA509A"/>
    <w:pPr>
      <w:tabs>
        <w:tab w:val="center" w:pos="4153"/>
        <w:tab w:val="right" w:pos="8306"/>
      </w:tabs>
    </w:pPr>
    <w:rPr>
      <w:sz w:val="20"/>
      <w:szCs w:val="20"/>
      <w:lang w:val="en-GB"/>
    </w:rPr>
  </w:style>
  <w:style w:type="paragraph" w:customStyle="1" w:styleId="tabulka">
    <w:name w:val="tabulka"/>
    <w:basedOn w:val="Normalny"/>
    <w:rsid w:val="00DA509A"/>
    <w:pPr>
      <w:widowControl w:val="0"/>
      <w:spacing w:before="120" w:line="240" w:lineRule="exact"/>
      <w:jc w:val="center"/>
    </w:pPr>
    <w:rPr>
      <w:rFonts w:ascii="Arial" w:hAnsi="Arial"/>
      <w:sz w:val="20"/>
      <w:szCs w:val="20"/>
      <w:lang w:val="cs-CZ"/>
    </w:rPr>
  </w:style>
  <w:style w:type="paragraph" w:customStyle="1" w:styleId="Znak">
    <w:name w:val="Znak"/>
    <w:basedOn w:val="Normalny"/>
    <w:uiPriority w:val="99"/>
    <w:rsid w:val="00DA509A"/>
  </w:style>
  <w:style w:type="paragraph" w:customStyle="1" w:styleId="Style3">
    <w:name w:val="Style3"/>
    <w:basedOn w:val="Normalny"/>
    <w:uiPriority w:val="99"/>
    <w:rsid w:val="00DA509A"/>
    <w:pPr>
      <w:widowControl w:val="0"/>
      <w:autoSpaceDE w:val="0"/>
      <w:autoSpaceDN w:val="0"/>
      <w:adjustRightInd w:val="0"/>
      <w:spacing w:line="341" w:lineRule="exact"/>
    </w:pPr>
    <w:rPr>
      <w:rFonts w:ascii="Georgia" w:hAnsi="Georgia"/>
    </w:rPr>
  </w:style>
  <w:style w:type="character" w:customStyle="1" w:styleId="FontStyle12">
    <w:name w:val="Font Style12"/>
    <w:uiPriority w:val="99"/>
    <w:rsid w:val="00DA509A"/>
    <w:rPr>
      <w:rFonts w:ascii="Times New Roman" w:hAnsi="Times New Roman" w:cs="Times New Roman"/>
      <w:b/>
      <w:bCs/>
      <w:sz w:val="26"/>
      <w:szCs w:val="26"/>
    </w:rPr>
  </w:style>
  <w:style w:type="character" w:customStyle="1" w:styleId="FontStyle23">
    <w:name w:val="Font Style23"/>
    <w:uiPriority w:val="99"/>
    <w:rsid w:val="00DA509A"/>
    <w:rPr>
      <w:rFonts w:ascii="Times New Roman" w:hAnsi="Times New Roman" w:cs="Times New Roman"/>
      <w:sz w:val="22"/>
      <w:szCs w:val="22"/>
    </w:rPr>
  </w:style>
  <w:style w:type="character" w:customStyle="1" w:styleId="FontStyle27">
    <w:name w:val="Font Style27"/>
    <w:uiPriority w:val="99"/>
    <w:rsid w:val="00DA509A"/>
    <w:rPr>
      <w:rFonts w:ascii="Times New Roman" w:hAnsi="Times New Roman" w:cs="Times New Roman"/>
      <w:b/>
      <w:bCs/>
      <w:sz w:val="22"/>
      <w:szCs w:val="22"/>
    </w:rPr>
  </w:style>
  <w:style w:type="paragraph" w:customStyle="1" w:styleId="Standard">
    <w:name w:val="Standard"/>
    <w:rsid w:val="00DA509A"/>
    <w:pPr>
      <w:widowControl w:val="0"/>
      <w:autoSpaceDE w:val="0"/>
      <w:autoSpaceDN w:val="0"/>
      <w:adjustRightInd w:val="0"/>
    </w:pPr>
    <w:rPr>
      <w:sz w:val="24"/>
      <w:szCs w:val="24"/>
    </w:rPr>
  </w:style>
  <w:style w:type="paragraph" w:customStyle="1" w:styleId="Zawartotabeli">
    <w:name w:val="Zawartość tabeli"/>
    <w:basedOn w:val="Normalny"/>
    <w:rsid w:val="00DA509A"/>
    <w:pPr>
      <w:widowControl w:val="0"/>
      <w:suppressLineNumbers/>
      <w:suppressAutoHyphens/>
    </w:pPr>
    <w:rPr>
      <w:rFonts w:eastAsia="Arial Unicode MS"/>
      <w:kern w:val="1"/>
    </w:rPr>
  </w:style>
  <w:style w:type="character" w:customStyle="1" w:styleId="FontStyle21">
    <w:name w:val="Font Style21"/>
    <w:uiPriority w:val="99"/>
    <w:rsid w:val="00DA509A"/>
    <w:rPr>
      <w:rFonts w:ascii="Bookman Old Style" w:hAnsi="Bookman Old Style" w:cs="Bookman Old Style"/>
      <w:b/>
      <w:bCs/>
      <w:sz w:val="16"/>
      <w:szCs w:val="16"/>
    </w:rPr>
  </w:style>
  <w:style w:type="paragraph" w:styleId="Wcicienormalne">
    <w:name w:val="Normal Indent"/>
    <w:basedOn w:val="Normalny"/>
    <w:rsid w:val="00DA509A"/>
    <w:pPr>
      <w:ind w:left="708"/>
    </w:pPr>
    <w:rPr>
      <w:rFonts w:ascii="Arial" w:hAnsi="Arial"/>
      <w:sz w:val="20"/>
      <w:szCs w:val="20"/>
      <w:lang w:val="en-GB"/>
    </w:rPr>
  </w:style>
  <w:style w:type="paragraph" w:customStyle="1" w:styleId="normaltableau">
    <w:name w:val="normal_tableau"/>
    <w:basedOn w:val="Normalny"/>
    <w:rsid w:val="00DA509A"/>
    <w:pPr>
      <w:spacing w:before="120" w:after="120"/>
      <w:jc w:val="both"/>
    </w:pPr>
    <w:rPr>
      <w:rFonts w:ascii="Optima" w:hAnsi="Optima"/>
      <w:sz w:val="22"/>
      <w:szCs w:val="20"/>
      <w:lang w:val="en-GB"/>
    </w:rPr>
  </w:style>
  <w:style w:type="paragraph" w:styleId="Zwykytekst">
    <w:name w:val="Plain Text"/>
    <w:basedOn w:val="Normalny"/>
    <w:link w:val="ZwykytekstZnak"/>
    <w:uiPriority w:val="99"/>
    <w:unhideWhenUsed/>
    <w:rsid w:val="00DA509A"/>
    <w:rPr>
      <w:rFonts w:ascii="Garamond" w:eastAsia="Calibri" w:hAnsi="Garamond"/>
      <w:szCs w:val="21"/>
      <w:lang w:val="x-none" w:eastAsia="en-US"/>
    </w:rPr>
  </w:style>
  <w:style w:type="character" w:customStyle="1" w:styleId="ZwykytekstZnak">
    <w:name w:val="Zwykły tekst Znak"/>
    <w:link w:val="Zwykytekst"/>
    <w:uiPriority w:val="99"/>
    <w:rsid w:val="00DA509A"/>
    <w:rPr>
      <w:rFonts w:ascii="Garamond" w:eastAsia="Calibri" w:hAnsi="Garamond"/>
      <w:sz w:val="24"/>
      <w:szCs w:val="21"/>
      <w:lang w:eastAsia="en-US"/>
    </w:rPr>
  </w:style>
  <w:style w:type="paragraph" w:styleId="Lista5">
    <w:name w:val="List 5"/>
    <w:basedOn w:val="Normalny"/>
    <w:uiPriority w:val="99"/>
    <w:unhideWhenUsed/>
    <w:rsid w:val="00DA509A"/>
    <w:pPr>
      <w:ind w:left="1415" w:hanging="283"/>
      <w:contextualSpacing/>
    </w:pPr>
    <w:rPr>
      <w:sz w:val="28"/>
      <w:szCs w:val="20"/>
      <w:lang w:eastAsia="en-US"/>
    </w:rPr>
  </w:style>
  <w:style w:type="character" w:customStyle="1" w:styleId="FontStyle32">
    <w:name w:val="Font Style32"/>
    <w:rsid w:val="00DA509A"/>
    <w:rPr>
      <w:rFonts w:ascii="Arial Unicode MS" w:eastAsia="Arial Unicode MS" w:hAnsi="Arial Unicode MS" w:cs="Arial Unicode MS"/>
      <w:sz w:val="14"/>
      <w:szCs w:val="14"/>
    </w:rPr>
  </w:style>
  <w:style w:type="character" w:customStyle="1" w:styleId="FontStyle30">
    <w:name w:val="Font Style30"/>
    <w:rsid w:val="00DA509A"/>
    <w:rPr>
      <w:rFonts w:ascii="Arial Unicode MS" w:eastAsia="Arial Unicode MS" w:hAnsi="Arial Unicode MS" w:cs="Arial Unicode MS"/>
      <w:b/>
      <w:bCs/>
      <w:sz w:val="14"/>
      <w:szCs w:val="14"/>
    </w:rPr>
  </w:style>
  <w:style w:type="paragraph" w:customStyle="1" w:styleId="Style4">
    <w:name w:val="Style4"/>
    <w:basedOn w:val="Normalny"/>
    <w:rsid w:val="00DA509A"/>
    <w:pPr>
      <w:widowControl w:val="0"/>
      <w:suppressAutoHyphens/>
      <w:autoSpaceDE w:val="0"/>
      <w:spacing w:line="398" w:lineRule="exact"/>
    </w:pPr>
    <w:rPr>
      <w:rFonts w:ascii="Arial Unicode MS" w:eastAsia="Arial Unicode MS" w:hAnsi="Arial Unicode MS" w:cs="Arial Unicode MS"/>
      <w:kern w:val="1"/>
      <w:lang w:eastAsia="hi-IN" w:bidi="hi-IN"/>
    </w:rPr>
  </w:style>
  <w:style w:type="paragraph" w:customStyle="1" w:styleId="Style5">
    <w:name w:val="Style5"/>
    <w:basedOn w:val="Normalny"/>
    <w:rsid w:val="00DA509A"/>
    <w:pPr>
      <w:widowControl w:val="0"/>
      <w:suppressAutoHyphens/>
      <w:autoSpaceDE w:val="0"/>
      <w:spacing w:line="195" w:lineRule="exact"/>
      <w:jc w:val="both"/>
    </w:pPr>
    <w:rPr>
      <w:rFonts w:ascii="Arial Unicode MS" w:eastAsia="Arial Unicode MS" w:hAnsi="Arial Unicode MS" w:cs="Arial Unicode MS"/>
      <w:kern w:val="1"/>
      <w:lang w:eastAsia="hi-IN" w:bidi="hi-IN"/>
    </w:rPr>
  </w:style>
  <w:style w:type="character" w:customStyle="1" w:styleId="bbcsize1">
    <w:name w:val="bbc_size1"/>
    <w:basedOn w:val="Domylnaczcionkaakapitu"/>
    <w:rsid w:val="00D37E9A"/>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locked/>
    <w:rsid w:val="00501891"/>
    <w:rPr>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966963">
      <w:bodyDiv w:val="1"/>
      <w:marLeft w:val="0"/>
      <w:marRight w:val="0"/>
      <w:marTop w:val="0"/>
      <w:marBottom w:val="0"/>
      <w:divBdr>
        <w:top w:val="none" w:sz="0" w:space="0" w:color="auto"/>
        <w:left w:val="none" w:sz="0" w:space="0" w:color="auto"/>
        <w:bottom w:val="none" w:sz="0" w:space="0" w:color="auto"/>
        <w:right w:val="none" w:sz="0" w:space="0" w:color="auto"/>
      </w:divBdr>
    </w:div>
    <w:div w:id="860318955">
      <w:bodyDiv w:val="1"/>
      <w:marLeft w:val="0"/>
      <w:marRight w:val="0"/>
      <w:marTop w:val="0"/>
      <w:marBottom w:val="0"/>
      <w:divBdr>
        <w:top w:val="none" w:sz="0" w:space="0" w:color="auto"/>
        <w:left w:val="none" w:sz="0" w:space="0" w:color="auto"/>
        <w:bottom w:val="none" w:sz="0" w:space="0" w:color="auto"/>
        <w:right w:val="none" w:sz="0" w:space="0" w:color="auto"/>
      </w:divBdr>
    </w:div>
    <w:div w:id="880282728">
      <w:bodyDiv w:val="1"/>
      <w:marLeft w:val="0"/>
      <w:marRight w:val="0"/>
      <w:marTop w:val="0"/>
      <w:marBottom w:val="0"/>
      <w:divBdr>
        <w:top w:val="none" w:sz="0" w:space="0" w:color="auto"/>
        <w:left w:val="none" w:sz="0" w:space="0" w:color="auto"/>
        <w:bottom w:val="none" w:sz="0" w:space="0" w:color="auto"/>
        <w:right w:val="none" w:sz="0" w:space="0" w:color="auto"/>
      </w:divBdr>
    </w:div>
    <w:div w:id="1351763198">
      <w:bodyDiv w:val="1"/>
      <w:marLeft w:val="0"/>
      <w:marRight w:val="0"/>
      <w:marTop w:val="0"/>
      <w:marBottom w:val="0"/>
      <w:divBdr>
        <w:top w:val="none" w:sz="0" w:space="0" w:color="auto"/>
        <w:left w:val="none" w:sz="0" w:space="0" w:color="auto"/>
        <w:bottom w:val="none" w:sz="0" w:space="0" w:color="auto"/>
        <w:right w:val="none" w:sz="0" w:space="0" w:color="auto"/>
      </w:divBdr>
    </w:div>
    <w:div w:id="1470245314">
      <w:bodyDiv w:val="1"/>
      <w:marLeft w:val="0"/>
      <w:marRight w:val="0"/>
      <w:marTop w:val="0"/>
      <w:marBottom w:val="0"/>
      <w:divBdr>
        <w:top w:val="none" w:sz="0" w:space="0" w:color="auto"/>
        <w:left w:val="none" w:sz="0" w:space="0" w:color="auto"/>
        <w:bottom w:val="none" w:sz="0" w:space="0" w:color="auto"/>
        <w:right w:val="none" w:sz="0" w:space="0" w:color="auto"/>
      </w:divBdr>
    </w:div>
    <w:div w:id="1619919982">
      <w:bodyDiv w:val="1"/>
      <w:marLeft w:val="0"/>
      <w:marRight w:val="0"/>
      <w:marTop w:val="0"/>
      <w:marBottom w:val="0"/>
      <w:divBdr>
        <w:top w:val="none" w:sz="0" w:space="0" w:color="auto"/>
        <w:left w:val="none" w:sz="0" w:space="0" w:color="auto"/>
        <w:bottom w:val="none" w:sz="0" w:space="0" w:color="auto"/>
        <w:right w:val="none" w:sz="0" w:space="0" w:color="auto"/>
      </w:divBdr>
    </w:div>
    <w:div w:id="204809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weder@loni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97349-F454-49C9-A607-BAE9DED7E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8868</Words>
  <Characters>53212</Characters>
  <Application>Microsoft Office Word</Application>
  <DocSecurity>0</DocSecurity>
  <Lines>443</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ka.wede</cp:lastModifiedBy>
  <cp:revision>32</cp:revision>
  <cp:lastPrinted>2013-04-03T06:33:00Z</cp:lastPrinted>
  <dcterms:created xsi:type="dcterms:W3CDTF">2022-03-17T11:50:00Z</dcterms:created>
  <dcterms:modified xsi:type="dcterms:W3CDTF">2023-03-30T09:49:00Z</dcterms:modified>
</cp:coreProperties>
</file>